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0C33" w14:textId="77777777" w:rsidR="003C11EB" w:rsidRDefault="003C11EB" w:rsidP="008A5B51">
      <w:pPr>
        <w:pStyle w:val="Brdtekst23"/>
        <w:spacing w:before="0" w:after="0"/>
        <w:rPr>
          <w:rFonts w:cs="Arial"/>
          <w:szCs w:val="22"/>
        </w:rPr>
      </w:pPr>
    </w:p>
    <w:p w14:paraId="30460C34" w14:textId="77777777" w:rsidR="0078195B" w:rsidRPr="009745B9" w:rsidRDefault="0028519E" w:rsidP="008A5B51">
      <w:pPr>
        <w:pStyle w:val="Brdtekst23"/>
        <w:spacing w:before="0" w:after="0"/>
        <w:rPr>
          <w:rFonts w:cs="Arial"/>
          <w:color w:val="FF0000"/>
          <w:szCs w:val="22"/>
        </w:rPr>
      </w:pPr>
      <w:r w:rsidRPr="009745B9">
        <w:rPr>
          <w:rFonts w:cs="Arial"/>
          <w:szCs w:val="22"/>
        </w:rPr>
        <w:t>Oppstartsmøtets</w:t>
      </w:r>
      <w:r w:rsidR="0078195B" w:rsidRPr="009745B9">
        <w:rPr>
          <w:rFonts w:cs="Arial"/>
          <w:szCs w:val="22"/>
        </w:rPr>
        <w:t xml:space="preserve"> formål er å avklare offentlige forutsetninger for at planforslaget skal kunne realiseres, og skal danne grunnlaget for en god planprosess. Momentene i denne referatmalen skal fylles ut. Referatet godkjennes av partene </w:t>
      </w:r>
      <w:r w:rsidR="00736F17">
        <w:rPr>
          <w:rFonts w:cs="Arial"/>
          <w:szCs w:val="22"/>
        </w:rPr>
        <w:t>i etterkant av møtet</w:t>
      </w:r>
      <w:r w:rsidR="0078195B" w:rsidRPr="009745B9">
        <w:rPr>
          <w:rFonts w:cs="Arial"/>
          <w:szCs w:val="22"/>
        </w:rPr>
        <w:t xml:space="preserve">. </w:t>
      </w:r>
      <w:r w:rsidR="008A11D9" w:rsidRPr="009745B9">
        <w:rPr>
          <w:rFonts w:cs="Arial"/>
          <w:color w:val="000000"/>
          <w:szCs w:val="22"/>
        </w:rPr>
        <w:t xml:space="preserve">Tekst i blått inneholder </w:t>
      </w:r>
      <w:proofErr w:type="gramStart"/>
      <w:r w:rsidR="008A11D9" w:rsidRPr="009745B9">
        <w:rPr>
          <w:rFonts w:cs="Arial"/>
          <w:color w:val="000000"/>
          <w:szCs w:val="22"/>
        </w:rPr>
        <w:t>linker</w:t>
      </w:r>
      <w:proofErr w:type="gramEnd"/>
      <w:r w:rsidR="0088701A" w:rsidRPr="009745B9">
        <w:rPr>
          <w:rFonts w:cs="Arial"/>
          <w:color w:val="000000"/>
          <w:szCs w:val="22"/>
        </w:rPr>
        <w:t xml:space="preserve"> til nyttige nettsteder</w:t>
      </w:r>
      <w:r w:rsidR="008A11D9" w:rsidRPr="009745B9">
        <w:rPr>
          <w:rFonts w:cs="Arial"/>
          <w:color w:val="000000"/>
          <w:szCs w:val="22"/>
        </w:rPr>
        <w:t>.</w:t>
      </w:r>
    </w:p>
    <w:p w14:paraId="30460C35" w14:textId="77777777" w:rsidR="0078195B" w:rsidRPr="00004476" w:rsidRDefault="0078195B" w:rsidP="008A5B51">
      <w:pPr>
        <w:rPr>
          <w:rFonts w:ascii="Arial" w:hAnsi="Arial" w:cs="Arial"/>
          <w:b/>
          <w:sz w:val="24"/>
        </w:rPr>
      </w:pPr>
    </w:p>
    <w:p w14:paraId="30460C36" w14:textId="77777777" w:rsidR="000621C0" w:rsidRPr="00004476" w:rsidRDefault="000621C0" w:rsidP="008A5B51">
      <w:pPr>
        <w:rPr>
          <w:rFonts w:ascii="Arial" w:hAnsi="Arial" w:cs="Arial"/>
          <w:b/>
          <w:sz w:val="24"/>
        </w:rPr>
      </w:pPr>
    </w:p>
    <w:tbl>
      <w:tblPr>
        <w:tblW w:w="9464" w:type="dxa"/>
        <w:tblLook w:val="01E0" w:firstRow="1" w:lastRow="1" w:firstColumn="1" w:lastColumn="1" w:noHBand="0" w:noVBand="0"/>
      </w:tblPr>
      <w:tblGrid>
        <w:gridCol w:w="1951"/>
        <w:gridCol w:w="7513"/>
      </w:tblGrid>
      <w:tr w:rsidR="000621C0" w:rsidRPr="00F63A2E" w14:paraId="30460C39" w14:textId="77777777" w:rsidTr="00F63A2E">
        <w:tc>
          <w:tcPr>
            <w:tcW w:w="1951" w:type="dxa"/>
            <w:shd w:val="clear" w:color="auto" w:fill="auto"/>
          </w:tcPr>
          <w:p w14:paraId="30460C37" w14:textId="77777777" w:rsidR="000621C0" w:rsidRPr="00F63A2E" w:rsidRDefault="000621C0" w:rsidP="00F63A2E">
            <w:pPr>
              <w:spacing w:after="60"/>
              <w:rPr>
                <w:rFonts w:ascii="Arial" w:hAnsi="Arial" w:cs="Arial"/>
                <w:sz w:val="24"/>
              </w:rPr>
            </w:pPr>
            <w:r w:rsidRPr="00F63A2E">
              <w:rPr>
                <w:rFonts w:ascii="Arial" w:hAnsi="Arial" w:cs="Arial"/>
                <w:sz w:val="22"/>
              </w:rPr>
              <w:t>Sak</w:t>
            </w:r>
            <w:r w:rsidR="0051673E" w:rsidRPr="00F63A2E">
              <w:rPr>
                <w:rFonts w:ascii="Arial" w:hAnsi="Arial" w:cs="Arial"/>
                <w:sz w:val="22"/>
              </w:rPr>
              <w:t>snavn</w:t>
            </w:r>
            <w:r w:rsidR="00FB7A0E">
              <w:rPr>
                <w:rFonts w:ascii="Arial" w:hAnsi="Arial" w:cs="Arial"/>
                <w:sz w:val="22"/>
              </w:rPr>
              <w:t xml:space="preserve">         </w:t>
            </w:r>
            <w:proofErr w:type="gramStart"/>
            <w:r w:rsidR="00FB7A0E">
              <w:rPr>
                <w:rFonts w:ascii="Arial" w:hAnsi="Arial" w:cs="Arial"/>
                <w:sz w:val="22"/>
              </w:rPr>
              <w:t xml:space="preserve">  </w:t>
            </w:r>
            <w:r w:rsidRPr="00F63A2E">
              <w:rPr>
                <w:rFonts w:ascii="Arial" w:hAnsi="Arial" w:cs="Arial"/>
                <w:sz w:val="22"/>
              </w:rPr>
              <w:t>:</w:t>
            </w:r>
            <w:proofErr w:type="gramEnd"/>
          </w:p>
        </w:tc>
        <w:tc>
          <w:tcPr>
            <w:tcW w:w="7513" w:type="dxa"/>
            <w:shd w:val="clear" w:color="auto" w:fill="auto"/>
          </w:tcPr>
          <w:p w14:paraId="30460C38" w14:textId="77777777" w:rsidR="000621C0" w:rsidRPr="00F63A2E" w:rsidRDefault="000621C0" w:rsidP="008A5B51">
            <w:pPr>
              <w:rPr>
                <w:rFonts w:ascii="Arial" w:hAnsi="Arial" w:cs="Arial"/>
              </w:rPr>
            </w:pPr>
          </w:p>
        </w:tc>
      </w:tr>
      <w:tr w:rsidR="00670E87" w:rsidRPr="00F63A2E" w14:paraId="30460C3C" w14:textId="77777777" w:rsidTr="00F63A2E">
        <w:tc>
          <w:tcPr>
            <w:tcW w:w="1951" w:type="dxa"/>
            <w:shd w:val="clear" w:color="auto" w:fill="auto"/>
          </w:tcPr>
          <w:p w14:paraId="30460C3A" w14:textId="77777777" w:rsidR="00670E87" w:rsidRPr="00F63A2E" w:rsidRDefault="00670E87" w:rsidP="005E1B96">
            <w:pPr>
              <w:spacing w:after="60"/>
              <w:rPr>
                <w:rFonts w:ascii="Arial" w:hAnsi="Arial" w:cs="Arial"/>
                <w:sz w:val="22"/>
              </w:rPr>
            </w:pPr>
            <w:r w:rsidRPr="00F63A2E">
              <w:rPr>
                <w:rFonts w:ascii="Arial" w:hAnsi="Arial" w:cs="Arial"/>
                <w:sz w:val="22"/>
                <w:szCs w:val="22"/>
              </w:rPr>
              <w:t>Saks</w:t>
            </w:r>
            <w:r w:rsidR="005E1B96">
              <w:rPr>
                <w:rFonts w:ascii="Arial" w:hAnsi="Arial" w:cs="Arial"/>
                <w:sz w:val="22"/>
                <w:szCs w:val="22"/>
              </w:rPr>
              <w:t>nummer</w:t>
            </w:r>
            <w:r w:rsidR="00FB7A0E">
              <w:rPr>
                <w:rFonts w:ascii="Arial" w:hAnsi="Arial" w:cs="Arial"/>
                <w:sz w:val="22"/>
                <w:szCs w:val="22"/>
              </w:rPr>
              <w:t xml:space="preserve">   </w:t>
            </w:r>
            <w:proofErr w:type="gramStart"/>
            <w:r w:rsidR="00FB7A0E">
              <w:rPr>
                <w:rFonts w:ascii="Arial" w:hAnsi="Arial" w:cs="Arial"/>
                <w:sz w:val="22"/>
                <w:szCs w:val="22"/>
              </w:rPr>
              <w:t xml:space="preserve">  </w:t>
            </w:r>
            <w:r w:rsidRPr="00F63A2E">
              <w:rPr>
                <w:rFonts w:ascii="Arial" w:hAnsi="Arial" w:cs="Arial"/>
                <w:sz w:val="22"/>
                <w:szCs w:val="22"/>
              </w:rPr>
              <w:t>:</w:t>
            </w:r>
            <w:proofErr w:type="gramEnd"/>
          </w:p>
        </w:tc>
        <w:tc>
          <w:tcPr>
            <w:tcW w:w="7513" w:type="dxa"/>
            <w:shd w:val="clear" w:color="auto" w:fill="auto"/>
          </w:tcPr>
          <w:p w14:paraId="30460C3B" w14:textId="77777777" w:rsidR="00670E87" w:rsidRPr="00F63A2E" w:rsidRDefault="00670E87" w:rsidP="008A5B51">
            <w:pPr>
              <w:rPr>
                <w:rFonts w:ascii="Arial" w:hAnsi="Arial" w:cs="Arial"/>
              </w:rPr>
            </w:pPr>
          </w:p>
        </w:tc>
      </w:tr>
      <w:tr w:rsidR="00670E87" w:rsidRPr="00F63A2E" w14:paraId="30460C3F" w14:textId="77777777" w:rsidTr="00F63A2E">
        <w:tc>
          <w:tcPr>
            <w:tcW w:w="1951" w:type="dxa"/>
            <w:shd w:val="clear" w:color="auto" w:fill="auto"/>
          </w:tcPr>
          <w:p w14:paraId="30460C3D" w14:textId="77777777" w:rsidR="00670E87" w:rsidRPr="00F63A2E" w:rsidRDefault="00670E87" w:rsidP="00F63A2E">
            <w:pPr>
              <w:spacing w:after="60"/>
              <w:rPr>
                <w:rFonts w:ascii="Arial" w:hAnsi="Arial" w:cs="Arial"/>
                <w:sz w:val="22"/>
              </w:rPr>
            </w:pPr>
            <w:proofErr w:type="gramStart"/>
            <w:r w:rsidRPr="00F63A2E">
              <w:rPr>
                <w:rFonts w:ascii="Arial" w:hAnsi="Arial" w:cs="Arial"/>
                <w:sz w:val="22"/>
              </w:rPr>
              <w:t>Saksbehandler</w:t>
            </w:r>
            <w:r w:rsidR="00FB7A0E">
              <w:rPr>
                <w:rFonts w:ascii="Arial" w:hAnsi="Arial" w:cs="Arial"/>
                <w:sz w:val="22"/>
              </w:rPr>
              <w:t xml:space="preserve">  </w:t>
            </w:r>
            <w:r w:rsidRPr="00F63A2E">
              <w:rPr>
                <w:rFonts w:ascii="Arial" w:hAnsi="Arial" w:cs="Arial"/>
                <w:sz w:val="22"/>
              </w:rPr>
              <w:t>:</w:t>
            </w:r>
            <w:proofErr w:type="gramEnd"/>
            <w:r w:rsidR="00280BF6">
              <w:rPr>
                <w:rFonts w:ascii="Arial" w:hAnsi="Arial" w:cs="Arial"/>
                <w:sz w:val="22"/>
              </w:rPr>
              <w:t xml:space="preserve"> </w:t>
            </w:r>
          </w:p>
        </w:tc>
        <w:tc>
          <w:tcPr>
            <w:tcW w:w="7513" w:type="dxa"/>
            <w:shd w:val="clear" w:color="auto" w:fill="auto"/>
          </w:tcPr>
          <w:p w14:paraId="30460C3E" w14:textId="77777777" w:rsidR="00670E87" w:rsidRPr="00F63A2E" w:rsidRDefault="00670E87" w:rsidP="008A5B51">
            <w:pPr>
              <w:rPr>
                <w:rFonts w:ascii="Arial" w:hAnsi="Arial" w:cs="Arial"/>
              </w:rPr>
            </w:pPr>
          </w:p>
        </w:tc>
      </w:tr>
      <w:tr w:rsidR="000621C0" w:rsidRPr="00F63A2E" w14:paraId="30460C42" w14:textId="77777777" w:rsidTr="00F63A2E">
        <w:tc>
          <w:tcPr>
            <w:tcW w:w="1951" w:type="dxa"/>
            <w:shd w:val="clear" w:color="auto" w:fill="auto"/>
          </w:tcPr>
          <w:p w14:paraId="30460C40" w14:textId="77777777" w:rsidR="000621C0" w:rsidRPr="00F63A2E" w:rsidRDefault="000621C0" w:rsidP="00F63A2E">
            <w:pPr>
              <w:spacing w:after="60"/>
              <w:rPr>
                <w:rFonts w:ascii="Arial" w:hAnsi="Arial" w:cs="Arial"/>
                <w:sz w:val="24"/>
              </w:rPr>
            </w:pPr>
            <w:r w:rsidRPr="00F63A2E">
              <w:rPr>
                <w:rFonts w:ascii="Arial" w:hAnsi="Arial" w:cs="Arial"/>
                <w:sz w:val="22"/>
              </w:rPr>
              <w:t>Møtested</w:t>
            </w:r>
            <w:r w:rsidR="00FB7A0E">
              <w:rPr>
                <w:rFonts w:ascii="Arial" w:hAnsi="Arial" w:cs="Arial"/>
                <w:sz w:val="22"/>
              </w:rPr>
              <w:t xml:space="preserve">         </w:t>
            </w:r>
            <w:proofErr w:type="gramStart"/>
            <w:r w:rsidR="00FB7A0E">
              <w:rPr>
                <w:rFonts w:ascii="Arial" w:hAnsi="Arial" w:cs="Arial"/>
                <w:sz w:val="22"/>
              </w:rPr>
              <w:t xml:space="preserve">  </w:t>
            </w:r>
            <w:r w:rsidRPr="00F63A2E">
              <w:rPr>
                <w:rFonts w:ascii="Arial" w:hAnsi="Arial" w:cs="Arial"/>
                <w:sz w:val="22"/>
              </w:rPr>
              <w:t>:</w:t>
            </w:r>
            <w:proofErr w:type="gramEnd"/>
          </w:p>
        </w:tc>
        <w:tc>
          <w:tcPr>
            <w:tcW w:w="7513" w:type="dxa"/>
            <w:shd w:val="clear" w:color="auto" w:fill="auto"/>
          </w:tcPr>
          <w:p w14:paraId="30460C41" w14:textId="77777777" w:rsidR="000621C0" w:rsidRPr="00F63A2E" w:rsidRDefault="000621C0" w:rsidP="008A5B51">
            <w:pPr>
              <w:rPr>
                <w:rFonts w:ascii="Arial" w:hAnsi="Arial" w:cs="Arial"/>
              </w:rPr>
            </w:pPr>
          </w:p>
        </w:tc>
      </w:tr>
      <w:tr w:rsidR="00670E87" w:rsidRPr="00F63A2E" w14:paraId="30460C45" w14:textId="77777777" w:rsidTr="00F63A2E">
        <w:tc>
          <w:tcPr>
            <w:tcW w:w="1951" w:type="dxa"/>
            <w:shd w:val="clear" w:color="auto" w:fill="auto"/>
          </w:tcPr>
          <w:p w14:paraId="30460C43" w14:textId="77777777" w:rsidR="00670E87" w:rsidRPr="00F63A2E" w:rsidRDefault="00670E87" w:rsidP="008A5B51">
            <w:pPr>
              <w:rPr>
                <w:rFonts w:ascii="Arial" w:hAnsi="Arial" w:cs="Arial"/>
                <w:sz w:val="22"/>
              </w:rPr>
            </w:pPr>
            <w:r w:rsidRPr="00F63A2E">
              <w:rPr>
                <w:rFonts w:ascii="Arial" w:hAnsi="Arial" w:cs="Arial"/>
                <w:sz w:val="22"/>
              </w:rPr>
              <w:t>Møtedato</w:t>
            </w:r>
            <w:r w:rsidR="00FB7A0E">
              <w:rPr>
                <w:rFonts w:ascii="Arial" w:hAnsi="Arial" w:cs="Arial"/>
                <w:sz w:val="22"/>
              </w:rPr>
              <w:t xml:space="preserve">         </w:t>
            </w:r>
            <w:proofErr w:type="gramStart"/>
            <w:r w:rsidR="00FB7A0E">
              <w:rPr>
                <w:rFonts w:ascii="Arial" w:hAnsi="Arial" w:cs="Arial"/>
                <w:sz w:val="22"/>
              </w:rPr>
              <w:t xml:space="preserve">  </w:t>
            </w:r>
            <w:r w:rsidRPr="00F63A2E">
              <w:rPr>
                <w:rFonts w:ascii="Arial" w:hAnsi="Arial" w:cs="Arial"/>
                <w:sz w:val="22"/>
              </w:rPr>
              <w:t>:</w:t>
            </w:r>
            <w:proofErr w:type="gramEnd"/>
          </w:p>
        </w:tc>
        <w:tc>
          <w:tcPr>
            <w:tcW w:w="7513" w:type="dxa"/>
            <w:shd w:val="clear" w:color="auto" w:fill="auto"/>
          </w:tcPr>
          <w:p w14:paraId="30460C44" w14:textId="77777777" w:rsidR="00670E87" w:rsidRPr="00F63A2E" w:rsidRDefault="00670E87" w:rsidP="008A5B51">
            <w:pPr>
              <w:rPr>
                <w:rFonts w:ascii="Arial" w:hAnsi="Arial" w:cs="Arial"/>
              </w:rPr>
            </w:pPr>
          </w:p>
        </w:tc>
      </w:tr>
    </w:tbl>
    <w:p w14:paraId="30460C46" w14:textId="77777777" w:rsidR="0011311D" w:rsidRDefault="0011311D" w:rsidP="008A5B51">
      <w:pPr>
        <w:rPr>
          <w:rFonts w:ascii="Arial" w:hAnsi="Arial" w:cs="Arial"/>
          <w:b/>
          <w:sz w:val="24"/>
        </w:rPr>
      </w:pPr>
    </w:p>
    <w:p w14:paraId="30460C47" w14:textId="77777777" w:rsidR="006D6F2F" w:rsidRPr="00004476" w:rsidRDefault="006D6F2F" w:rsidP="008A5B51">
      <w:pPr>
        <w:rPr>
          <w:rFonts w:ascii="Arial" w:hAnsi="Arial" w:cs="Arial"/>
          <w:b/>
          <w:sz w:val="24"/>
        </w:rPr>
      </w:pPr>
    </w:p>
    <w:tbl>
      <w:tblPr>
        <w:tblW w:w="9464" w:type="dxa"/>
        <w:tblBorders>
          <w:bottom w:val="dotted" w:sz="4" w:space="0" w:color="C0C0C0"/>
          <w:insideH w:val="dotted" w:sz="4" w:space="0" w:color="C0C0C0"/>
          <w:insideV w:val="dotted" w:sz="4" w:space="0" w:color="C0C0C0"/>
        </w:tblBorders>
        <w:tblLayout w:type="fixed"/>
        <w:tblLook w:val="01E0" w:firstRow="1" w:lastRow="1" w:firstColumn="1" w:lastColumn="1" w:noHBand="0" w:noVBand="0"/>
      </w:tblPr>
      <w:tblGrid>
        <w:gridCol w:w="4928"/>
        <w:gridCol w:w="236"/>
        <w:gridCol w:w="4300"/>
      </w:tblGrid>
      <w:tr w:rsidR="000621C0" w:rsidRPr="00F63A2E" w14:paraId="30460C4B" w14:textId="77777777" w:rsidTr="00F63A2E">
        <w:tc>
          <w:tcPr>
            <w:tcW w:w="4928" w:type="dxa"/>
            <w:tcBorders>
              <w:top w:val="nil"/>
              <w:right w:val="nil"/>
            </w:tcBorders>
            <w:shd w:val="clear" w:color="auto" w:fill="auto"/>
          </w:tcPr>
          <w:p w14:paraId="30460C48" w14:textId="77777777" w:rsidR="000621C0" w:rsidRPr="00B859A7" w:rsidRDefault="000621C0" w:rsidP="00F63A2E">
            <w:pPr>
              <w:tabs>
                <w:tab w:val="left" w:pos="1276"/>
              </w:tabs>
              <w:spacing w:after="40"/>
              <w:rPr>
                <w:rFonts w:ascii="Arial" w:hAnsi="Arial" w:cs="Arial"/>
                <w:b/>
                <w:sz w:val="22"/>
              </w:rPr>
            </w:pPr>
            <w:r w:rsidRPr="00B859A7">
              <w:rPr>
                <w:rFonts w:ascii="Arial" w:hAnsi="Arial" w:cs="Arial"/>
                <w:b/>
                <w:sz w:val="22"/>
              </w:rPr>
              <w:t>Til</w:t>
            </w:r>
            <w:r w:rsidR="00DA407A" w:rsidRPr="00B859A7">
              <w:rPr>
                <w:rFonts w:ascii="Arial" w:hAnsi="Arial" w:cs="Arial"/>
                <w:b/>
                <w:sz w:val="22"/>
              </w:rPr>
              <w:t xml:space="preserve"> </w:t>
            </w:r>
            <w:r w:rsidRPr="00B859A7">
              <w:rPr>
                <w:rFonts w:ascii="Arial" w:hAnsi="Arial" w:cs="Arial"/>
                <w:b/>
                <w:sz w:val="22"/>
              </w:rPr>
              <w:t>stede fra forslagsstiller</w:t>
            </w:r>
          </w:p>
        </w:tc>
        <w:tc>
          <w:tcPr>
            <w:tcW w:w="236" w:type="dxa"/>
            <w:tcBorders>
              <w:left w:val="nil"/>
            </w:tcBorders>
            <w:shd w:val="clear" w:color="auto" w:fill="auto"/>
          </w:tcPr>
          <w:p w14:paraId="30460C49" w14:textId="77777777" w:rsidR="000621C0" w:rsidRPr="00F63A2E" w:rsidRDefault="000621C0" w:rsidP="00F63A2E">
            <w:pPr>
              <w:tabs>
                <w:tab w:val="left" w:pos="1276"/>
              </w:tabs>
              <w:spacing w:after="40"/>
              <w:rPr>
                <w:rFonts w:ascii="Arial" w:hAnsi="Arial" w:cs="Arial"/>
                <w:b/>
                <w:sz w:val="22"/>
              </w:rPr>
            </w:pPr>
          </w:p>
        </w:tc>
        <w:tc>
          <w:tcPr>
            <w:tcW w:w="4300" w:type="dxa"/>
            <w:shd w:val="clear" w:color="auto" w:fill="auto"/>
          </w:tcPr>
          <w:p w14:paraId="30460C4A" w14:textId="77777777" w:rsidR="000621C0" w:rsidRPr="00B859A7" w:rsidRDefault="000621C0" w:rsidP="00F63A2E">
            <w:pPr>
              <w:tabs>
                <w:tab w:val="left" w:pos="1276"/>
              </w:tabs>
              <w:spacing w:after="40"/>
              <w:rPr>
                <w:rFonts w:ascii="Arial" w:hAnsi="Arial" w:cs="Arial"/>
                <w:b/>
                <w:sz w:val="22"/>
              </w:rPr>
            </w:pPr>
            <w:r w:rsidRPr="00B859A7">
              <w:rPr>
                <w:rFonts w:ascii="Arial" w:hAnsi="Arial" w:cs="Arial"/>
                <w:b/>
                <w:sz w:val="22"/>
              </w:rPr>
              <w:t>Til</w:t>
            </w:r>
            <w:r w:rsidR="00DA407A" w:rsidRPr="00B859A7">
              <w:rPr>
                <w:rFonts w:ascii="Arial" w:hAnsi="Arial" w:cs="Arial"/>
                <w:b/>
                <w:sz w:val="22"/>
              </w:rPr>
              <w:t xml:space="preserve"> </w:t>
            </w:r>
            <w:r w:rsidRPr="00B859A7">
              <w:rPr>
                <w:rFonts w:ascii="Arial" w:hAnsi="Arial" w:cs="Arial"/>
                <w:b/>
                <w:sz w:val="22"/>
              </w:rPr>
              <w:t>stede fra kommunen</w:t>
            </w:r>
          </w:p>
        </w:tc>
      </w:tr>
      <w:tr w:rsidR="000621C0" w:rsidRPr="00F63A2E" w14:paraId="30460C4F" w14:textId="77777777" w:rsidTr="00F63A2E">
        <w:tc>
          <w:tcPr>
            <w:tcW w:w="4928" w:type="dxa"/>
            <w:tcBorders>
              <w:top w:val="dotted" w:sz="4" w:space="0" w:color="C0C0C0"/>
              <w:right w:val="nil"/>
            </w:tcBorders>
            <w:shd w:val="clear" w:color="auto" w:fill="auto"/>
          </w:tcPr>
          <w:p w14:paraId="30460C4C" w14:textId="77777777" w:rsidR="000621C0" w:rsidRPr="00F63A2E" w:rsidRDefault="003A0A99" w:rsidP="003A0A99">
            <w:pPr>
              <w:rPr>
                <w:rFonts w:ascii="Arial" w:hAnsi="Arial" w:cs="Arial"/>
              </w:rPr>
            </w:pPr>
            <w:r w:rsidRPr="00F63A2E">
              <w:rPr>
                <w:rFonts w:ascii="Arial" w:hAnsi="Arial" w:cs="Arial"/>
              </w:rPr>
              <w:tab/>
            </w:r>
          </w:p>
        </w:tc>
        <w:tc>
          <w:tcPr>
            <w:tcW w:w="236" w:type="dxa"/>
            <w:tcBorders>
              <w:left w:val="nil"/>
            </w:tcBorders>
            <w:shd w:val="clear" w:color="auto" w:fill="auto"/>
          </w:tcPr>
          <w:p w14:paraId="30460C4D" w14:textId="77777777" w:rsidR="000621C0" w:rsidRPr="00F63A2E" w:rsidRDefault="000621C0" w:rsidP="00F63A2E">
            <w:pPr>
              <w:tabs>
                <w:tab w:val="left" w:pos="1276"/>
              </w:tabs>
              <w:rPr>
                <w:rFonts w:ascii="Arial" w:hAnsi="Arial" w:cs="Arial"/>
              </w:rPr>
            </w:pPr>
          </w:p>
        </w:tc>
        <w:tc>
          <w:tcPr>
            <w:tcW w:w="4300" w:type="dxa"/>
            <w:shd w:val="clear" w:color="auto" w:fill="auto"/>
          </w:tcPr>
          <w:p w14:paraId="30460C4E" w14:textId="77777777" w:rsidR="000621C0" w:rsidRPr="00F63A2E" w:rsidRDefault="000621C0" w:rsidP="003A0A99">
            <w:pPr>
              <w:rPr>
                <w:rFonts w:ascii="Arial" w:hAnsi="Arial" w:cs="Arial"/>
              </w:rPr>
            </w:pPr>
          </w:p>
        </w:tc>
      </w:tr>
      <w:tr w:rsidR="000621C0" w:rsidRPr="00F63A2E" w14:paraId="30460C53" w14:textId="77777777" w:rsidTr="00F63A2E">
        <w:tc>
          <w:tcPr>
            <w:tcW w:w="4928" w:type="dxa"/>
            <w:tcBorders>
              <w:top w:val="dotted" w:sz="4" w:space="0" w:color="C0C0C0"/>
              <w:right w:val="nil"/>
            </w:tcBorders>
            <w:shd w:val="clear" w:color="auto" w:fill="auto"/>
          </w:tcPr>
          <w:p w14:paraId="30460C50" w14:textId="77777777" w:rsidR="000621C0" w:rsidRPr="00F63A2E" w:rsidRDefault="000621C0" w:rsidP="003A0A99">
            <w:pPr>
              <w:rPr>
                <w:rFonts w:ascii="Arial" w:hAnsi="Arial" w:cs="Arial"/>
              </w:rPr>
            </w:pPr>
          </w:p>
        </w:tc>
        <w:tc>
          <w:tcPr>
            <w:tcW w:w="236" w:type="dxa"/>
            <w:tcBorders>
              <w:left w:val="nil"/>
            </w:tcBorders>
            <w:shd w:val="clear" w:color="auto" w:fill="auto"/>
          </w:tcPr>
          <w:p w14:paraId="30460C51" w14:textId="77777777" w:rsidR="000621C0" w:rsidRPr="00F63A2E" w:rsidRDefault="000621C0" w:rsidP="003A0A99">
            <w:pPr>
              <w:rPr>
                <w:rFonts w:ascii="Arial" w:hAnsi="Arial" w:cs="Arial"/>
              </w:rPr>
            </w:pPr>
          </w:p>
        </w:tc>
        <w:tc>
          <w:tcPr>
            <w:tcW w:w="4300" w:type="dxa"/>
            <w:shd w:val="clear" w:color="auto" w:fill="auto"/>
          </w:tcPr>
          <w:p w14:paraId="30460C52" w14:textId="77777777" w:rsidR="000621C0" w:rsidRPr="00F63A2E" w:rsidRDefault="000621C0" w:rsidP="003A0A99">
            <w:pPr>
              <w:rPr>
                <w:rFonts w:ascii="Arial" w:hAnsi="Arial" w:cs="Arial"/>
              </w:rPr>
            </w:pPr>
          </w:p>
        </w:tc>
      </w:tr>
      <w:tr w:rsidR="000621C0" w:rsidRPr="00F63A2E" w14:paraId="30460C57" w14:textId="77777777" w:rsidTr="00B859A7">
        <w:tc>
          <w:tcPr>
            <w:tcW w:w="4928" w:type="dxa"/>
            <w:tcBorders>
              <w:top w:val="dotted" w:sz="4" w:space="0" w:color="C0C0C0"/>
              <w:bottom w:val="dotted" w:sz="4" w:space="0" w:color="C0C0C0"/>
              <w:right w:val="nil"/>
            </w:tcBorders>
            <w:shd w:val="clear" w:color="auto" w:fill="auto"/>
          </w:tcPr>
          <w:p w14:paraId="30460C54" w14:textId="77777777" w:rsidR="000621C0" w:rsidRPr="00F63A2E" w:rsidRDefault="000621C0" w:rsidP="003A0A99">
            <w:pPr>
              <w:rPr>
                <w:rFonts w:ascii="Arial" w:hAnsi="Arial" w:cs="Arial"/>
              </w:rPr>
            </w:pPr>
          </w:p>
        </w:tc>
        <w:tc>
          <w:tcPr>
            <w:tcW w:w="236" w:type="dxa"/>
            <w:tcBorders>
              <w:left w:val="nil"/>
            </w:tcBorders>
            <w:shd w:val="clear" w:color="auto" w:fill="auto"/>
          </w:tcPr>
          <w:p w14:paraId="30460C55" w14:textId="77777777" w:rsidR="000621C0" w:rsidRPr="00F63A2E" w:rsidRDefault="000621C0" w:rsidP="003A0A99">
            <w:pPr>
              <w:rPr>
                <w:rFonts w:ascii="Arial" w:hAnsi="Arial" w:cs="Arial"/>
              </w:rPr>
            </w:pPr>
          </w:p>
        </w:tc>
        <w:tc>
          <w:tcPr>
            <w:tcW w:w="4300" w:type="dxa"/>
            <w:shd w:val="clear" w:color="auto" w:fill="auto"/>
          </w:tcPr>
          <w:p w14:paraId="30460C56" w14:textId="77777777" w:rsidR="000621C0" w:rsidRPr="00F63A2E" w:rsidRDefault="000621C0" w:rsidP="003A0A99">
            <w:pPr>
              <w:rPr>
                <w:rFonts w:ascii="Arial" w:hAnsi="Arial" w:cs="Arial"/>
              </w:rPr>
            </w:pPr>
          </w:p>
        </w:tc>
      </w:tr>
      <w:tr w:rsidR="00B859A7" w:rsidRPr="00F63A2E" w14:paraId="30460C5B" w14:textId="77777777" w:rsidTr="00B859A7">
        <w:tc>
          <w:tcPr>
            <w:tcW w:w="4928" w:type="dxa"/>
            <w:tcBorders>
              <w:top w:val="dotted" w:sz="4" w:space="0" w:color="C0C0C0"/>
              <w:bottom w:val="dotted" w:sz="4" w:space="0" w:color="C0C0C0"/>
              <w:right w:val="nil"/>
            </w:tcBorders>
            <w:shd w:val="clear" w:color="auto" w:fill="auto"/>
          </w:tcPr>
          <w:p w14:paraId="30460C58" w14:textId="77777777" w:rsidR="00B859A7" w:rsidRPr="00F63A2E" w:rsidRDefault="00B859A7" w:rsidP="003A0A99">
            <w:pPr>
              <w:rPr>
                <w:rFonts w:ascii="Arial" w:hAnsi="Arial" w:cs="Arial"/>
              </w:rPr>
            </w:pPr>
          </w:p>
        </w:tc>
        <w:tc>
          <w:tcPr>
            <w:tcW w:w="236" w:type="dxa"/>
            <w:tcBorders>
              <w:left w:val="nil"/>
            </w:tcBorders>
            <w:shd w:val="clear" w:color="auto" w:fill="auto"/>
          </w:tcPr>
          <w:p w14:paraId="30460C59" w14:textId="77777777" w:rsidR="00B859A7" w:rsidRPr="00F63A2E" w:rsidRDefault="00B859A7" w:rsidP="003A0A99">
            <w:pPr>
              <w:rPr>
                <w:rFonts w:ascii="Arial" w:hAnsi="Arial" w:cs="Arial"/>
              </w:rPr>
            </w:pPr>
          </w:p>
        </w:tc>
        <w:tc>
          <w:tcPr>
            <w:tcW w:w="4300" w:type="dxa"/>
            <w:shd w:val="clear" w:color="auto" w:fill="auto"/>
          </w:tcPr>
          <w:p w14:paraId="30460C5A" w14:textId="77777777" w:rsidR="00B859A7" w:rsidRPr="00F63A2E" w:rsidRDefault="00B859A7" w:rsidP="003A0A99">
            <w:pPr>
              <w:rPr>
                <w:rFonts w:ascii="Arial" w:hAnsi="Arial" w:cs="Arial"/>
              </w:rPr>
            </w:pPr>
          </w:p>
        </w:tc>
      </w:tr>
      <w:tr w:rsidR="00B859A7" w:rsidRPr="00F63A2E" w14:paraId="30460C5F" w14:textId="77777777" w:rsidTr="00B859A7">
        <w:tc>
          <w:tcPr>
            <w:tcW w:w="4928" w:type="dxa"/>
            <w:tcBorders>
              <w:top w:val="dotted" w:sz="4" w:space="0" w:color="C0C0C0"/>
              <w:bottom w:val="dotted" w:sz="4" w:space="0" w:color="C0C0C0"/>
              <w:right w:val="nil"/>
            </w:tcBorders>
            <w:shd w:val="clear" w:color="auto" w:fill="auto"/>
          </w:tcPr>
          <w:p w14:paraId="30460C5C" w14:textId="77777777" w:rsidR="00B859A7" w:rsidRPr="00F63A2E" w:rsidRDefault="00B859A7" w:rsidP="003A0A99">
            <w:pPr>
              <w:rPr>
                <w:rFonts w:ascii="Arial" w:hAnsi="Arial" w:cs="Arial"/>
              </w:rPr>
            </w:pPr>
          </w:p>
        </w:tc>
        <w:tc>
          <w:tcPr>
            <w:tcW w:w="236" w:type="dxa"/>
            <w:tcBorders>
              <w:left w:val="nil"/>
            </w:tcBorders>
            <w:shd w:val="clear" w:color="auto" w:fill="auto"/>
          </w:tcPr>
          <w:p w14:paraId="30460C5D" w14:textId="77777777" w:rsidR="00B859A7" w:rsidRPr="00F63A2E" w:rsidRDefault="00B859A7" w:rsidP="003A0A99">
            <w:pPr>
              <w:rPr>
                <w:rFonts w:ascii="Arial" w:hAnsi="Arial" w:cs="Arial"/>
              </w:rPr>
            </w:pPr>
          </w:p>
        </w:tc>
        <w:tc>
          <w:tcPr>
            <w:tcW w:w="4300" w:type="dxa"/>
            <w:shd w:val="clear" w:color="auto" w:fill="auto"/>
          </w:tcPr>
          <w:p w14:paraId="30460C5E" w14:textId="77777777" w:rsidR="00B859A7" w:rsidRPr="00F63A2E" w:rsidRDefault="00B859A7" w:rsidP="003A0A99">
            <w:pPr>
              <w:rPr>
                <w:rFonts w:ascii="Arial" w:hAnsi="Arial" w:cs="Arial"/>
              </w:rPr>
            </w:pPr>
          </w:p>
        </w:tc>
      </w:tr>
      <w:tr w:rsidR="00B859A7" w:rsidRPr="00F63A2E" w14:paraId="30460C63" w14:textId="77777777" w:rsidTr="00B859A7">
        <w:tc>
          <w:tcPr>
            <w:tcW w:w="4928" w:type="dxa"/>
            <w:tcBorders>
              <w:top w:val="dotted" w:sz="4" w:space="0" w:color="C0C0C0"/>
              <w:bottom w:val="dotted" w:sz="4" w:space="0" w:color="C0C0C0"/>
              <w:right w:val="nil"/>
            </w:tcBorders>
            <w:shd w:val="clear" w:color="auto" w:fill="auto"/>
          </w:tcPr>
          <w:p w14:paraId="30460C60" w14:textId="77777777" w:rsidR="00B859A7" w:rsidRPr="00F63A2E" w:rsidRDefault="00B859A7" w:rsidP="003A0A99">
            <w:pPr>
              <w:rPr>
                <w:rFonts w:ascii="Arial" w:hAnsi="Arial" w:cs="Arial"/>
              </w:rPr>
            </w:pPr>
          </w:p>
        </w:tc>
        <w:tc>
          <w:tcPr>
            <w:tcW w:w="236" w:type="dxa"/>
            <w:tcBorders>
              <w:left w:val="nil"/>
            </w:tcBorders>
            <w:shd w:val="clear" w:color="auto" w:fill="auto"/>
          </w:tcPr>
          <w:p w14:paraId="30460C61" w14:textId="77777777" w:rsidR="00B859A7" w:rsidRPr="00F63A2E" w:rsidRDefault="00B859A7" w:rsidP="003A0A99">
            <w:pPr>
              <w:rPr>
                <w:rFonts w:ascii="Arial" w:hAnsi="Arial" w:cs="Arial"/>
              </w:rPr>
            </w:pPr>
          </w:p>
        </w:tc>
        <w:tc>
          <w:tcPr>
            <w:tcW w:w="4300" w:type="dxa"/>
            <w:shd w:val="clear" w:color="auto" w:fill="auto"/>
          </w:tcPr>
          <w:p w14:paraId="30460C62" w14:textId="77777777" w:rsidR="00B859A7" w:rsidRPr="00F63A2E" w:rsidRDefault="00B859A7" w:rsidP="003A0A99">
            <w:pPr>
              <w:rPr>
                <w:rFonts w:ascii="Arial" w:hAnsi="Arial" w:cs="Arial"/>
              </w:rPr>
            </w:pPr>
          </w:p>
        </w:tc>
      </w:tr>
      <w:tr w:rsidR="00B859A7" w:rsidRPr="00F63A2E" w14:paraId="30460C67" w14:textId="77777777" w:rsidTr="00F63A2E">
        <w:tc>
          <w:tcPr>
            <w:tcW w:w="4928" w:type="dxa"/>
            <w:tcBorders>
              <w:top w:val="dotted" w:sz="4" w:space="0" w:color="C0C0C0"/>
              <w:right w:val="nil"/>
            </w:tcBorders>
            <w:shd w:val="clear" w:color="auto" w:fill="auto"/>
          </w:tcPr>
          <w:p w14:paraId="30460C64" w14:textId="77777777" w:rsidR="00B859A7" w:rsidRPr="00F63A2E" w:rsidRDefault="00B859A7" w:rsidP="003A0A99">
            <w:pPr>
              <w:rPr>
                <w:rFonts w:ascii="Arial" w:hAnsi="Arial" w:cs="Arial"/>
              </w:rPr>
            </w:pPr>
          </w:p>
        </w:tc>
        <w:tc>
          <w:tcPr>
            <w:tcW w:w="236" w:type="dxa"/>
            <w:tcBorders>
              <w:left w:val="nil"/>
            </w:tcBorders>
            <w:shd w:val="clear" w:color="auto" w:fill="auto"/>
          </w:tcPr>
          <w:p w14:paraId="30460C65" w14:textId="77777777" w:rsidR="00B859A7" w:rsidRPr="00F63A2E" w:rsidRDefault="00B859A7" w:rsidP="003A0A99">
            <w:pPr>
              <w:rPr>
                <w:rFonts w:ascii="Arial" w:hAnsi="Arial" w:cs="Arial"/>
              </w:rPr>
            </w:pPr>
          </w:p>
        </w:tc>
        <w:tc>
          <w:tcPr>
            <w:tcW w:w="4300" w:type="dxa"/>
            <w:shd w:val="clear" w:color="auto" w:fill="auto"/>
          </w:tcPr>
          <w:p w14:paraId="30460C66" w14:textId="77777777" w:rsidR="00B859A7" w:rsidRPr="00F63A2E" w:rsidRDefault="00B859A7" w:rsidP="003A0A99">
            <w:pPr>
              <w:rPr>
                <w:rFonts w:ascii="Arial" w:hAnsi="Arial" w:cs="Arial"/>
              </w:rPr>
            </w:pPr>
          </w:p>
        </w:tc>
      </w:tr>
    </w:tbl>
    <w:p w14:paraId="30460C68" w14:textId="77777777" w:rsidR="003E6C24" w:rsidRPr="00004476" w:rsidRDefault="003E6C24" w:rsidP="003E6C24">
      <w:pPr>
        <w:tabs>
          <w:tab w:val="left" w:pos="1276"/>
        </w:tabs>
        <w:rPr>
          <w:rFonts w:ascii="Arial" w:hAnsi="Arial" w:cs="Arial"/>
          <w:b/>
          <w:sz w:val="24"/>
        </w:rPr>
      </w:pPr>
    </w:p>
    <w:p w14:paraId="30460C69" w14:textId="77777777" w:rsidR="00483E47" w:rsidRPr="00004476" w:rsidRDefault="00483E47" w:rsidP="008A5B51">
      <w:pPr>
        <w:rPr>
          <w:rFonts w:ascii="Arial" w:hAnsi="Arial" w:cs="Arial"/>
        </w:rPr>
      </w:pPr>
    </w:p>
    <w:p w14:paraId="30460C6A" w14:textId="77777777" w:rsidR="002468AA" w:rsidRPr="00004476" w:rsidRDefault="00483E47" w:rsidP="008A5B51">
      <w:pPr>
        <w:rPr>
          <w:rFonts w:ascii="Arial" w:hAnsi="Arial" w:cs="Arial"/>
        </w:rPr>
      </w:pPr>
      <w:r w:rsidRPr="00004476">
        <w:rPr>
          <w:rFonts w:ascii="Arial" w:hAnsi="Arial" w:cs="Arial"/>
          <w:b/>
          <w:sz w:val="32"/>
        </w:rPr>
        <w:t xml:space="preserve">1. </w:t>
      </w:r>
      <w:r w:rsidRPr="00004476">
        <w:rPr>
          <w:rFonts w:ascii="Arial" w:hAnsi="Arial" w:cs="Arial"/>
          <w:b/>
          <w:sz w:val="32"/>
        </w:rPr>
        <w:tab/>
      </w:r>
      <w:r w:rsidR="002468AA">
        <w:rPr>
          <w:rFonts w:ascii="Arial" w:hAnsi="Arial" w:cs="Arial"/>
          <w:b/>
          <w:sz w:val="24"/>
          <w:szCs w:val="24"/>
        </w:rPr>
        <w:t xml:space="preserve">Formålet med og </w:t>
      </w:r>
      <w:r w:rsidR="002468AA">
        <w:rPr>
          <w:rFonts w:ascii="Arial" w:hAnsi="Arial" w:cs="Arial"/>
          <w:b/>
          <w:sz w:val="24"/>
        </w:rPr>
        <w:t>b</w:t>
      </w:r>
      <w:r w:rsidR="00F91535" w:rsidRPr="00004476">
        <w:rPr>
          <w:rFonts w:ascii="Arial" w:hAnsi="Arial" w:cs="Arial"/>
          <w:b/>
          <w:sz w:val="24"/>
        </w:rPr>
        <w:t xml:space="preserve">akgrunnen for </w:t>
      </w:r>
      <w:r w:rsidR="005D2982">
        <w:rPr>
          <w:rFonts w:ascii="Arial" w:hAnsi="Arial" w:cs="Arial"/>
          <w:b/>
          <w:sz w:val="24"/>
        </w:rPr>
        <w:t>oppstartsmøtet</w:t>
      </w:r>
    </w:p>
    <w:p w14:paraId="30460C6B" w14:textId="77777777" w:rsidR="00904AAC" w:rsidRDefault="00904AAC" w:rsidP="008A5B51">
      <w:pPr>
        <w:rPr>
          <w:rFonts w:ascii="Arial" w:hAnsi="Arial" w:cs="Arial"/>
        </w:rPr>
      </w:pPr>
      <w:r w:rsidRPr="003A0A99">
        <w:rPr>
          <w:rFonts w:ascii="Arial" w:hAnsi="Arial" w:cs="Arial"/>
        </w:rPr>
        <w:t>(Her beskrives hva som er forslagsstiller</w:t>
      </w:r>
      <w:r w:rsidR="00F91535" w:rsidRPr="003A0A99">
        <w:rPr>
          <w:rFonts w:ascii="Arial" w:hAnsi="Arial" w:cs="Arial"/>
        </w:rPr>
        <w:t xml:space="preserve">s intensjon </w:t>
      </w:r>
      <w:r w:rsidR="0011311D" w:rsidRPr="003A0A99">
        <w:rPr>
          <w:rFonts w:ascii="Arial" w:hAnsi="Arial" w:cs="Arial"/>
        </w:rPr>
        <w:t>med</w:t>
      </w:r>
      <w:r w:rsidR="00F91535" w:rsidRPr="003A0A99">
        <w:rPr>
          <w:rFonts w:ascii="Arial" w:hAnsi="Arial" w:cs="Arial"/>
        </w:rPr>
        <w:t xml:space="preserve"> å sette</w:t>
      </w:r>
      <w:r w:rsidRPr="003A0A99">
        <w:rPr>
          <w:rFonts w:ascii="Arial" w:hAnsi="Arial" w:cs="Arial"/>
        </w:rPr>
        <w:t xml:space="preserve"> i gang planarbeide</w:t>
      </w:r>
      <w:r w:rsidR="00670E87" w:rsidRPr="003A0A99">
        <w:rPr>
          <w:rFonts w:ascii="Arial" w:hAnsi="Arial" w:cs="Arial"/>
        </w:rPr>
        <w:t>t</w:t>
      </w:r>
      <w:r w:rsidR="005D2982">
        <w:rPr>
          <w:rFonts w:ascii="Arial" w:hAnsi="Arial" w:cs="Arial"/>
        </w:rPr>
        <w:t>. Eventuelle tilleggskommentarer forslagsstiller kommer med i starten av møtet settes også inn her</w:t>
      </w:r>
      <w:r w:rsidR="005E1B96">
        <w:rPr>
          <w:rFonts w:ascii="Arial" w:hAnsi="Arial" w:cs="Arial"/>
        </w:rPr>
        <w:t>)</w:t>
      </w:r>
      <w:r w:rsidR="005D2982">
        <w:rPr>
          <w:rFonts w:ascii="Arial" w:hAnsi="Arial" w:cs="Arial"/>
        </w:rPr>
        <w:t>.</w:t>
      </w:r>
    </w:p>
    <w:p w14:paraId="30460C6C" w14:textId="77777777" w:rsidR="0012514C" w:rsidRDefault="0012514C" w:rsidP="008A5B51">
      <w:pPr>
        <w:rPr>
          <w:rFonts w:ascii="Arial" w:hAnsi="Arial" w:cs="Arial"/>
        </w:rPr>
      </w:pPr>
    </w:p>
    <w:p w14:paraId="30460C6D" w14:textId="77777777" w:rsidR="0012514C" w:rsidRDefault="005E1B96" w:rsidP="008A5B51">
      <w:pPr>
        <w:rPr>
          <w:rFonts w:ascii="Arial" w:hAnsi="Arial" w:cs="Arial"/>
        </w:rPr>
      </w:pPr>
      <w:r>
        <w:rPr>
          <w:rFonts w:ascii="Arial" w:hAnsi="Arial" w:cs="Arial"/>
        </w:rPr>
        <w:t>M</w:t>
      </w:r>
      <w:r w:rsidR="00FA72FC" w:rsidRPr="003A0A99">
        <w:rPr>
          <w:rFonts w:ascii="Arial" w:hAnsi="Arial" w:cs="Arial"/>
        </w:rPr>
        <w:t>ateriale som forelå fra forslagsstiller til op</w:t>
      </w:r>
      <w:r>
        <w:rPr>
          <w:rFonts w:ascii="Arial" w:hAnsi="Arial" w:cs="Arial"/>
        </w:rPr>
        <w:t>pstartsmøtet:</w:t>
      </w:r>
    </w:p>
    <w:p w14:paraId="30460C6E" w14:textId="77777777" w:rsidR="00483E47" w:rsidRPr="00004476" w:rsidRDefault="00483E47" w:rsidP="008A5B51">
      <w:pPr>
        <w:rPr>
          <w:rFonts w:ascii="Arial" w:hAnsi="Arial" w:cs="Arial"/>
        </w:rPr>
      </w:pPr>
    </w:p>
    <w:p w14:paraId="30460C6F" w14:textId="77777777" w:rsidR="00483E47" w:rsidRPr="00004476" w:rsidRDefault="00483E47" w:rsidP="00483E47">
      <w:pPr>
        <w:rPr>
          <w:rFonts w:ascii="Arial" w:hAnsi="Arial" w:cs="Arial"/>
        </w:rPr>
      </w:pPr>
      <w:r w:rsidRPr="00004476">
        <w:rPr>
          <w:rFonts w:ascii="Arial" w:hAnsi="Arial" w:cs="Arial"/>
          <w:b/>
          <w:sz w:val="32"/>
        </w:rPr>
        <w:t xml:space="preserve">2. </w:t>
      </w:r>
      <w:r w:rsidRPr="00004476">
        <w:rPr>
          <w:rFonts w:ascii="Arial" w:hAnsi="Arial" w:cs="Arial"/>
          <w:b/>
          <w:sz w:val="32"/>
        </w:rPr>
        <w:tab/>
      </w:r>
      <w:r w:rsidRPr="00004476">
        <w:rPr>
          <w:rFonts w:ascii="Arial" w:hAnsi="Arial" w:cs="Arial"/>
          <w:b/>
          <w:sz w:val="24"/>
        </w:rPr>
        <w:t>Planforutsetninger</w:t>
      </w:r>
    </w:p>
    <w:p w14:paraId="30460C70" w14:textId="77777777" w:rsidR="00483E47" w:rsidRPr="00004476" w:rsidRDefault="00483E47" w:rsidP="002816C1">
      <w:pPr>
        <w:tabs>
          <w:tab w:val="left" w:pos="426"/>
          <w:tab w:val="right" w:pos="9072"/>
        </w:tabs>
        <w:rPr>
          <w:rFonts w:ascii="Arial" w:hAnsi="Arial" w:cs="Arial"/>
        </w:rPr>
      </w:pPr>
    </w:p>
    <w:tbl>
      <w:tblPr>
        <w:tblW w:w="8897" w:type="dxa"/>
        <w:tblLayout w:type="fixed"/>
        <w:tblLook w:val="01E0" w:firstRow="1" w:lastRow="1" w:firstColumn="1" w:lastColumn="1" w:noHBand="0" w:noVBand="0"/>
      </w:tblPr>
      <w:tblGrid>
        <w:gridCol w:w="4503"/>
        <w:gridCol w:w="283"/>
        <w:gridCol w:w="1985"/>
        <w:gridCol w:w="283"/>
        <w:gridCol w:w="1843"/>
      </w:tblGrid>
      <w:tr w:rsidR="00483E47" w:rsidRPr="00F63A2E" w14:paraId="30460C76" w14:textId="77777777" w:rsidTr="00D90905">
        <w:tc>
          <w:tcPr>
            <w:tcW w:w="4503" w:type="dxa"/>
            <w:shd w:val="clear" w:color="auto" w:fill="auto"/>
          </w:tcPr>
          <w:p w14:paraId="30460C71" w14:textId="77777777" w:rsidR="00483E47" w:rsidRPr="00F63A2E" w:rsidRDefault="00670E87" w:rsidP="00D90905">
            <w:pPr>
              <w:tabs>
                <w:tab w:val="left" w:pos="426"/>
                <w:tab w:val="right" w:pos="9072"/>
              </w:tabs>
              <w:rPr>
                <w:rFonts w:ascii="Arial" w:hAnsi="Arial" w:cs="Arial"/>
              </w:rPr>
            </w:pPr>
            <w:proofErr w:type="gramStart"/>
            <w:r w:rsidRPr="00F63A2E">
              <w:rPr>
                <w:rFonts w:ascii="Arial" w:hAnsi="Arial" w:cs="Arial"/>
                <w:b/>
              </w:rPr>
              <w:t>Reguleringsp</w:t>
            </w:r>
            <w:r w:rsidR="00483E47" w:rsidRPr="00F63A2E">
              <w:rPr>
                <w:rFonts w:ascii="Arial" w:hAnsi="Arial" w:cs="Arial"/>
                <w:b/>
              </w:rPr>
              <w:t>lan</w:t>
            </w:r>
            <w:r w:rsidRPr="00F63A2E">
              <w:rPr>
                <w:rFonts w:ascii="Arial" w:hAnsi="Arial" w:cs="Arial"/>
                <w:b/>
              </w:rPr>
              <w:t>form</w:t>
            </w:r>
            <w:r w:rsidR="00483E47" w:rsidRPr="00F63A2E">
              <w:rPr>
                <w:rFonts w:ascii="Arial" w:hAnsi="Arial" w:cs="Arial"/>
                <w:b/>
              </w:rPr>
              <w:t xml:space="preserve"> :</w:t>
            </w:r>
            <w:proofErr w:type="gramEnd"/>
            <w:r w:rsidR="00FA4CD5" w:rsidRPr="00F63A2E">
              <w:rPr>
                <w:rFonts w:ascii="Arial" w:hAnsi="Arial" w:cs="Arial"/>
                <w:b/>
              </w:rPr>
              <w:t xml:space="preserve"> </w:t>
            </w:r>
            <w:r w:rsidR="00274510" w:rsidRPr="003C11EB">
              <w:rPr>
                <w:rFonts w:ascii="Arial" w:hAnsi="Arial" w:cs="Arial"/>
              </w:rPr>
              <w:t>J</w:t>
            </w:r>
            <w:r w:rsidR="008D2FC7">
              <w:rPr>
                <w:rFonts w:ascii="Arial" w:hAnsi="Arial" w:cs="Arial"/>
              </w:rPr>
              <w:t>f</w:t>
            </w:r>
            <w:r w:rsidR="008D5939" w:rsidRPr="003C11EB">
              <w:rPr>
                <w:rFonts w:ascii="Arial" w:hAnsi="Arial" w:cs="Arial"/>
              </w:rPr>
              <w:t>.</w:t>
            </w:r>
            <w:r w:rsidR="00FA4CD5" w:rsidRPr="00F63A2E">
              <w:rPr>
                <w:rFonts w:ascii="Arial" w:hAnsi="Arial" w:cs="Arial"/>
                <w:b/>
              </w:rPr>
              <w:t xml:space="preserve"> </w:t>
            </w:r>
            <w:hyperlink r:id="rId8" w:anchor="map018" w:history="1">
              <w:r w:rsidR="003C11EB">
                <w:rPr>
                  <w:rStyle w:val="Hyperkobling"/>
                  <w:rFonts w:ascii="Arial" w:hAnsi="Arial" w:cs="Arial"/>
                  <w:color w:val="auto"/>
                  <w:u w:val="none"/>
                </w:rPr>
                <w:t>pbl</w:t>
              </w:r>
              <w:r w:rsidR="008D5939" w:rsidRPr="0089087B">
                <w:rPr>
                  <w:rStyle w:val="Hyperkobling"/>
                  <w:rFonts w:ascii="Arial" w:hAnsi="Arial" w:cs="Arial"/>
                  <w:color w:val="auto"/>
                  <w:u w:val="none"/>
                </w:rPr>
                <w:t xml:space="preserve"> kapittel 12</w:t>
              </w:r>
            </w:hyperlink>
          </w:p>
        </w:tc>
        <w:tc>
          <w:tcPr>
            <w:tcW w:w="283" w:type="dxa"/>
            <w:shd w:val="clear" w:color="auto" w:fill="CCCCCC"/>
          </w:tcPr>
          <w:p w14:paraId="30460C72" w14:textId="77777777" w:rsidR="00483E47" w:rsidRPr="00F63A2E" w:rsidRDefault="00483E47" w:rsidP="00F63A2E">
            <w:pPr>
              <w:tabs>
                <w:tab w:val="right" w:pos="9072"/>
              </w:tabs>
              <w:ind w:left="34" w:right="-3368"/>
              <w:rPr>
                <w:rFonts w:ascii="Arial" w:hAnsi="Arial" w:cs="Arial"/>
              </w:rPr>
            </w:pPr>
          </w:p>
        </w:tc>
        <w:tc>
          <w:tcPr>
            <w:tcW w:w="1985" w:type="dxa"/>
            <w:shd w:val="clear" w:color="auto" w:fill="auto"/>
          </w:tcPr>
          <w:p w14:paraId="30460C73" w14:textId="77777777" w:rsidR="00483E47" w:rsidRPr="00F63A2E" w:rsidRDefault="00483E47" w:rsidP="00F63A2E">
            <w:pPr>
              <w:tabs>
                <w:tab w:val="right" w:pos="9072"/>
              </w:tabs>
              <w:rPr>
                <w:rFonts w:ascii="Arial" w:hAnsi="Arial" w:cs="Arial"/>
              </w:rPr>
            </w:pPr>
            <w:r w:rsidRPr="00F63A2E">
              <w:rPr>
                <w:rFonts w:ascii="Arial" w:hAnsi="Arial" w:cs="Arial"/>
              </w:rPr>
              <w:t>Detalj</w:t>
            </w:r>
            <w:r w:rsidR="00670E87" w:rsidRPr="00F63A2E">
              <w:rPr>
                <w:rFonts w:ascii="Arial" w:hAnsi="Arial" w:cs="Arial"/>
              </w:rPr>
              <w:t>regulering</w:t>
            </w:r>
          </w:p>
        </w:tc>
        <w:tc>
          <w:tcPr>
            <w:tcW w:w="283" w:type="dxa"/>
            <w:shd w:val="clear" w:color="auto" w:fill="CCCCCC"/>
          </w:tcPr>
          <w:p w14:paraId="30460C74" w14:textId="77777777" w:rsidR="00483E47" w:rsidRPr="00F63A2E" w:rsidRDefault="00483E47" w:rsidP="005D2982">
            <w:pPr>
              <w:tabs>
                <w:tab w:val="right" w:pos="9072"/>
              </w:tabs>
              <w:ind w:right="-3368"/>
              <w:rPr>
                <w:rFonts w:ascii="Arial" w:hAnsi="Arial" w:cs="Arial"/>
              </w:rPr>
            </w:pPr>
          </w:p>
        </w:tc>
        <w:tc>
          <w:tcPr>
            <w:tcW w:w="1843" w:type="dxa"/>
            <w:shd w:val="clear" w:color="auto" w:fill="auto"/>
          </w:tcPr>
          <w:p w14:paraId="30460C75" w14:textId="77777777" w:rsidR="005D2982" w:rsidRPr="00F63A2E" w:rsidRDefault="00483E47" w:rsidP="005D2982">
            <w:pPr>
              <w:tabs>
                <w:tab w:val="left" w:pos="426"/>
                <w:tab w:val="right" w:pos="9072"/>
              </w:tabs>
              <w:rPr>
                <w:rFonts w:ascii="Arial" w:hAnsi="Arial" w:cs="Arial"/>
              </w:rPr>
            </w:pPr>
            <w:r w:rsidRPr="00F63A2E">
              <w:rPr>
                <w:rFonts w:ascii="Arial" w:hAnsi="Arial" w:cs="Arial"/>
              </w:rPr>
              <w:t>Område</w:t>
            </w:r>
            <w:r w:rsidR="00670E87" w:rsidRPr="00F63A2E">
              <w:rPr>
                <w:rFonts w:ascii="Arial" w:hAnsi="Arial" w:cs="Arial"/>
              </w:rPr>
              <w:t>regulering</w:t>
            </w:r>
          </w:p>
        </w:tc>
      </w:tr>
    </w:tbl>
    <w:p w14:paraId="30460C77" w14:textId="77777777" w:rsidR="00483E47" w:rsidRDefault="00483E47" w:rsidP="002816C1">
      <w:pPr>
        <w:tabs>
          <w:tab w:val="left" w:pos="426"/>
          <w:tab w:val="right" w:pos="9072"/>
        </w:tabs>
        <w:rPr>
          <w:rFonts w:ascii="Arial" w:hAnsi="Arial" w:cs="Arial"/>
          <w:b/>
        </w:rPr>
      </w:pPr>
    </w:p>
    <w:p w14:paraId="30460C78" w14:textId="77777777" w:rsidR="008A3ACE" w:rsidRPr="00D90905" w:rsidRDefault="00D90905" w:rsidP="002816C1">
      <w:pPr>
        <w:tabs>
          <w:tab w:val="left" w:pos="426"/>
          <w:tab w:val="right" w:pos="9072"/>
        </w:tabs>
        <w:rPr>
          <w:rFonts w:ascii="Arial" w:hAnsi="Arial" w:cs="Arial"/>
          <w:i/>
        </w:rPr>
      </w:pPr>
      <w:r w:rsidRPr="00D90905">
        <w:rPr>
          <w:rFonts w:ascii="Arial" w:hAnsi="Arial" w:cs="Arial"/>
          <w:i/>
        </w:rPr>
        <w:t>Merknad:</w:t>
      </w:r>
    </w:p>
    <w:p w14:paraId="30460C79" w14:textId="77777777" w:rsidR="00D90905" w:rsidRDefault="00D90905" w:rsidP="002816C1">
      <w:pPr>
        <w:tabs>
          <w:tab w:val="left" w:pos="426"/>
          <w:tab w:val="right" w:pos="9072"/>
        </w:tabs>
        <w:rPr>
          <w:rFonts w:ascii="Arial" w:hAnsi="Arial" w:cs="Arial"/>
          <w:b/>
        </w:rPr>
      </w:pPr>
    </w:p>
    <w:p w14:paraId="30460C7A" w14:textId="77777777" w:rsidR="00B859A7" w:rsidRDefault="00B859A7" w:rsidP="002816C1">
      <w:pPr>
        <w:tabs>
          <w:tab w:val="left" w:pos="426"/>
          <w:tab w:val="right" w:pos="9072"/>
        </w:tabs>
        <w:rPr>
          <w:rFonts w:ascii="Arial" w:hAnsi="Arial" w:cs="Arial"/>
          <w:b/>
        </w:rPr>
      </w:pPr>
    </w:p>
    <w:p w14:paraId="30460C7B" w14:textId="77777777" w:rsidR="00B859A7" w:rsidRPr="00004476" w:rsidRDefault="00B859A7" w:rsidP="002816C1">
      <w:pPr>
        <w:tabs>
          <w:tab w:val="left" w:pos="426"/>
          <w:tab w:val="right" w:pos="9072"/>
        </w:tabs>
        <w:rPr>
          <w:rFonts w:ascii="Arial" w:hAnsi="Arial" w:cs="Arial"/>
          <w:b/>
        </w:rPr>
      </w:pPr>
    </w:p>
    <w:p w14:paraId="30460C7C" w14:textId="77777777" w:rsidR="008A3ACE" w:rsidRDefault="00CD74A5" w:rsidP="008A3ACE">
      <w:pPr>
        <w:tabs>
          <w:tab w:val="left" w:pos="360"/>
        </w:tabs>
        <w:spacing w:after="120"/>
        <w:rPr>
          <w:rFonts w:ascii="Arial" w:hAnsi="Arial" w:cs="Arial"/>
        </w:rPr>
      </w:pPr>
      <w:r>
        <w:rPr>
          <w:rFonts w:ascii="Arial" w:hAnsi="Arial" w:cs="Arial"/>
        </w:rPr>
        <w:t>Følgende overordnede planer er relevante for området</w:t>
      </w:r>
      <w:r w:rsidR="00BE05CD" w:rsidRPr="009745B9">
        <w:rPr>
          <w:rFonts w:ascii="Arial" w:hAnsi="Arial" w:cs="Arial"/>
        </w:rPr>
        <w:t xml:space="preserve"> (</w:t>
      </w:r>
      <w:r w:rsidR="00973AD4">
        <w:rPr>
          <w:rFonts w:ascii="Arial" w:hAnsi="Arial" w:cs="Arial"/>
        </w:rPr>
        <w:t>regionale</w:t>
      </w:r>
      <w:r w:rsidR="009B1D6A">
        <w:rPr>
          <w:rFonts w:ascii="Arial" w:hAnsi="Arial" w:cs="Arial"/>
        </w:rPr>
        <w:t xml:space="preserve"> </w:t>
      </w:r>
      <w:r w:rsidR="00BE05CD" w:rsidRPr="009745B9">
        <w:rPr>
          <w:rFonts w:ascii="Arial" w:hAnsi="Arial" w:cs="Arial"/>
        </w:rPr>
        <w:t xml:space="preserve">planer, </w:t>
      </w:r>
      <w:r>
        <w:rPr>
          <w:rFonts w:ascii="Arial" w:hAnsi="Arial" w:cs="Arial"/>
        </w:rPr>
        <w:t xml:space="preserve">areal og transportplaner (ATP), </w:t>
      </w:r>
      <w:r w:rsidR="00BE05CD" w:rsidRPr="009745B9">
        <w:rPr>
          <w:rFonts w:ascii="Arial" w:hAnsi="Arial" w:cs="Arial"/>
        </w:rPr>
        <w:t>kommunepla</w:t>
      </w:r>
      <w:r w:rsidR="00DA407A" w:rsidRPr="009745B9">
        <w:rPr>
          <w:rFonts w:ascii="Arial" w:hAnsi="Arial" w:cs="Arial"/>
        </w:rPr>
        <w:t>nens arealdel, kommunedelplaner,</w:t>
      </w:r>
      <w:r w:rsidR="00BE05CD" w:rsidRPr="009745B9">
        <w:rPr>
          <w:rFonts w:ascii="Arial" w:hAnsi="Arial" w:cs="Arial"/>
        </w:rPr>
        <w:t xml:space="preserve"> områdereguleringsplaner</w:t>
      </w:r>
      <w:r w:rsidR="00236923" w:rsidRPr="009745B9">
        <w:rPr>
          <w:rFonts w:ascii="Arial" w:hAnsi="Arial" w:cs="Arial"/>
        </w:rPr>
        <w:t>,</w:t>
      </w:r>
      <w:r w:rsidR="00DA407A" w:rsidRPr="009745B9">
        <w:rPr>
          <w:rFonts w:ascii="Arial" w:hAnsi="Arial" w:cs="Arial"/>
        </w:rPr>
        <w:t xml:space="preserve"> temaplaner</w:t>
      </w:r>
      <w:r w:rsidR="00BE05CD" w:rsidRPr="009745B9">
        <w:rPr>
          <w:rFonts w:ascii="Arial" w:hAnsi="Arial" w:cs="Arial"/>
        </w:rPr>
        <w:t xml:space="preserve"> med mer)</w:t>
      </w:r>
      <w:r w:rsidR="008A3ACE" w:rsidRPr="009745B9">
        <w:rPr>
          <w:rFonts w:ascii="Arial" w:hAnsi="Arial" w:cs="Arial"/>
        </w:rPr>
        <w:t>:</w:t>
      </w:r>
    </w:p>
    <w:p w14:paraId="30460C7D" w14:textId="77777777" w:rsidR="000005D2" w:rsidRPr="00E86C7E" w:rsidRDefault="000005D2" w:rsidP="008A3ACE">
      <w:pPr>
        <w:tabs>
          <w:tab w:val="left" w:pos="360"/>
        </w:tabs>
        <w:spacing w:after="120"/>
        <w:rPr>
          <w:rFonts w:ascii="Arial" w:hAnsi="Arial" w:cs="Arial"/>
          <w:i/>
        </w:rPr>
      </w:pPr>
      <w:r w:rsidRPr="00E86C7E">
        <w:rPr>
          <w:rFonts w:ascii="Arial" w:hAnsi="Arial" w:cs="Arial"/>
          <w:i/>
        </w:rPr>
        <w:t>Arealplaner:</w:t>
      </w:r>
    </w:p>
    <w:tbl>
      <w:tblPr>
        <w:tblW w:w="9752" w:type="dxa"/>
        <w:tblInd w:w="107" w:type="dxa"/>
        <w:tblBorders>
          <w:bottom w:val="dotted" w:sz="4" w:space="0" w:color="C0C0C0"/>
          <w:insideH w:val="dotted" w:sz="4" w:space="0" w:color="C0C0C0"/>
          <w:insideV w:val="dotted" w:sz="4" w:space="0" w:color="C0C0C0"/>
        </w:tblBorders>
        <w:tblLayout w:type="fixed"/>
        <w:tblLook w:val="01E0" w:firstRow="1" w:lastRow="1" w:firstColumn="1" w:lastColumn="1" w:noHBand="0" w:noVBand="0"/>
      </w:tblPr>
      <w:tblGrid>
        <w:gridCol w:w="1247"/>
        <w:gridCol w:w="1134"/>
        <w:gridCol w:w="4961"/>
        <w:gridCol w:w="2410"/>
      </w:tblGrid>
      <w:tr w:rsidR="0089680D" w:rsidRPr="00F63A2E" w14:paraId="30460C82" w14:textId="77777777" w:rsidTr="001C48CC">
        <w:tc>
          <w:tcPr>
            <w:tcW w:w="1247" w:type="dxa"/>
            <w:tcBorders>
              <w:top w:val="nil"/>
              <w:bottom w:val="single" w:sz="4" w:space="0" w:color="999999"/>
            </w:tcBorders>
            <w:shd w:val="clear" w:color="auto" w:fill="auto"/>
          </w:tcPr>
          <w:p w14:paraId="30460C7E" w14:textId="77777777" w:rsidR="0089680D" w:rsidRPr="00F63A2E" w:rsidRDefault="0089680D" w:rsidP="00F63A2E">
            <w:pPr>
              <w:tabs>
                <w:tab w:val="left" w:pos="360"/>
              </w:tabs>
              <w:spacing w:before="120"/>
              <w:rPr>
                <w:rFonts w:ascii="Arial" w:hAnsi="Arial" w:cs="Arial"/>
                <w:color w:val="000000"/>
              </w:rPr>
            </w:pPr>
            <w:r w:rsidRPr="00F63A2E">
              <w:rPr>
                <w:rFonts w:ascii="Arial" w:hAnsi="Arial" w:cs="Arial"/>
                <w:b/>
              </w:rPr>
              <w:t>PlanID</w:t>
            </w:r>
          </w:p>
        </w:tc>
        <w:tc>
          <w:tcPr>
            <w:tcW w:w="1134" w:type="dxa"/>
            <w:tcBorders>
              <w:top w:val="nil"/>
              <w:bottom w:val="single" w:sz="4" w:space="0" w:color="999999"/>
            </w:tcBorders>
            <w:shd w:val="clear" w:color="auto" w:fill="auto"/>
          </w:tcPr>
          <w:p w14:paraId="30460C7F" w14:textId="77777777" w:rsidR="0089680D" w:rsidRPr="00F63A2E" w:rsidRDefault="0089680D" w:rsidP="00F63A2E">
            <w:pPr>
              <w:tabs>
                <w:tab w:val="left" w:pos="360"/>
              </w:tabs>
              <w:spacing w:before="120"/>
              <w:rPr>
                <w:rFonts w:ascii="Arial" w:hAnsi="Arial" w:cs="Arial"/>
                <w:b/>
              </w:rPr>
            </w:pPr>
            <w:r w:rsidRPr="00F63A2E">
              <w:rPr>
                <w:rFonts w:ascii="Arial" w:hAnsi="Arial" w:cs="Arial"/>
                <w:b/>
              </w:rPr>
              <w:t>Godkjent</w:t>
            </w:r>
          </w:p>
        </w:tc>
        <w:tc>
          <w:tcPr>
            <w:tcW w:w="4961" w:type="dxa"/>
            <w:tcBorders>
              <w:top w:val="nil"/>
              <w:bottom w:val="single" w:sz="4" w:space="0" w:color="999999"/>
            </w:tcBorders>
            <w:shd w:val="clear" w:color="auto" w:fill="auto"/>
          </w:tcPr>
          <w:p w14:paraId="30460C80" w14:textId="77777777" w:rsidR="0089680D" w:rsidRPr="00F63A2E" w:rsidRDefault="0089680D" w:rsidP="00F63A2E">
            <w:pPr>
              <w:tabs>
                <w:tab w:val="left" w:pos="360"/>
              </w:tabs>
              <w:spacing w:before="120"/>
              <w:rPr>
                <w:rFonts w:ascii="Arial" w:hAnsi="Arial" w:cs="Arial"/>
                <w:b/>
              </w:rPr>
            </w:pPr>
            <w:r w:rsidRPr="00F63A2E">
              <w:rPr>
                <w:rFonts w:ascii="Arial" w:hAnsi="Arial" w:cs="Arial"/>
                <w:b/>
              </w:rPr>
              <w:t>Plannavn</w:t>
            </w:r>
          </w:p>
        </w:tc>
        <w:tc>
          <w:tcPr>
            <w:tcW w:w="2410" w:type="dxa"/>
            <w:tcBorders>
              <w:top w:val="nil"/>
              <w:bottom w:val="single" w:sz="4" w:space="0" w:color="999999"/>
            </w:tcBorders>
            <w:shd w:val="clear" w:color="auto" w:fill="auto"/>
          </w:tcPr>
          <w:p w14:paraId="30460C81" w14:textId="77777777" w:rsidR="0089680D" w:rsidRPr="00F63A2E" w:rsidRDefault="005D2982" w:rsidP="00F63A2E">
            <w:pPr>
              <w:tabs>
                <w:tab w:val="left" w:pos="360"/>
              </w:tabs>
              <w:spacing w:before="120"/>
              <w:rPr>
                <w:rFonts w:ascii="Arial" w:hAnsi="Arial" w:cs="Arial"/>
                <w:b/>
              </w:rPr>
            </w:pPr>
            <w:r>
              <w:rPr>
                <w:rFonts w:ascii="Arial" w:hAnsi="Arial" w:cs="Arial"/>
                <w:b/>
              </w:rPr>
              <w:t>Tema</w:t>
            </w:r>
            <w:r w:rsidR="0089087B">
              <w:rPr>
                <w:rFonts w:ascii="Arial" w:hAnsi="Arial" w:cs="Arial"/>
                <w:b/>
              </w:rPr>
              <w:t xml:space="preserve"> </w:t>
            </w:r>
            <w:r>
              <w:rPr>
                <w:rFonts w:ascii="Arial" w:hAnsi="Arial" w:cs="Arial"/>
                <w:b/>
              </w:rPr>
              <w:t>/</w:t>
            </w:r>
            <w:r w:rsidR="0089087B">
              <w:rPr>
                <w:rFonts w:ascii="Arial" w:hAnsi="Arial" w:cs="Arial"/>
                <w:b/>
              </w:rPr>
              <w:t xml:space="preserve"> f</w:t>
            </w:r>
            <w:r w:rsidR="0089680D" w:rsidRPr="00F63A2E">
              <w:rPr>
                <w:rFonts w:ascii="Arial" w:hAnsi="Arial" w:cs="Arial"/>
                <w:b/>
              </w:rPr>
              <w:t xml:space="preserve">ormål </w:t>
            </w:r>
            <w:r w:rsidR="0089680D" w:rsidRPr="00F63A2E">
              <w:rPr>
                <w:rFonts w:ascii="Arial" w:hAnsi="Arial" w:cs="Arial"/>
              </w:rPr>
              <w:t>(som blir berørt)</w:t>
            </w:r>
          </w:p>
        </w:tc>
      </w:tr>
      <w:tr w:rsidR="0089680D" w:rsidRPr="00294394" w14:paraId="30460C87" w14:textId="77777777" w:rsidTr="001C48CC">
        <w:tc>
          <w:tcPr>
            <w:tcW w:w="1247" w:type="dxa"/>
            <w:tcBorders>
              <w:top w:val="single" w:sz="4" w:space="0" w:color="999999"/>
              <w:bottom w:val="single" w:sz="4" w:space="0" w:color="999999"/>
            </w:tcBorders>
            <w:shd w:val="clear" w:color="auto" w:fill="auto"/>
          </w:tcPr>
          <w:p w14:paraId="30460C83" w14:textId="77777777" w:rsidR="0089680D" w:rsidRPr="00294394" w:rsidRDefault="0089680D" w:rsidP="00F63A2E">
            <w:pPr>
              <w:tabs>
                <w:tab w:val="left" w:pos="360"/>
              </w:tabs>
              <w:spacing w:before="120"/>
              <w:jc w:val="center"/>
              <w:rPr>
                <w:rFonts w:ascii="Arial" w:hAnsi="Arial" w:cs="Arial"/>
              </w:rPr>
            </w:pPr>
          </w:p>
        </w:tc>
        <w:tc>
          <w:tcPr>
            <w:tcW w:w="1134" w:type="dxa"/>
            <w:tcBorders>
              <w:top w:val="single" w:sz="4" w:space="0" w:color="999999"/>
              <w:bottom w:val="single" w:sz="4" w:space="0" w:color="999999"/>
            </w:tcBorders>
            <w:shd w:val="clear" w:color="auto" w:fill="auto"/>
          </w:tcPr>
          <w:p w14:paraId="30460C84" w14:textId="77777777" w:rsidR="0089680D" w:rsidRPr="00294394" w:rsidRDefault="0089680D" w:rsidP="00F63A2E">
            <w:pPr>
              <w:tabs>
                <w:tab w:val="left" w:pos="360"/>
              </w:tabs>
              <w:spacing w:before="120"/>
              <w:rPr>
                <w:rFonts w:ascii="Arial" w:hAnsi="Arial" w:cs="Arial"/>
              </w:rPr>
            </w:pPr>
          </w:p>
        </w:tc>
        <w:tc>
          <w:tcPr>
            <w:tcW w:w="4961" w:type="dxa"/>
            <w:tcBorders>
              <w:top w:val="single" w:sz="4" w:space="0" w:color="999999"/>
              <w:bottom w:val="single" w:sz="4" w:space="0" w:color="999999"/>
            </w:tcBorders>
            <w:shd w:val="clear" w:color="auto" w:fill="auto"/>
          </w:tcPr>
          <w:p w14:paraId="30460C85" w14:textId="77777777" w:rsidR="0089680D" w:rsidRPr="00294394" w:rsidRDefault="0089680D" w:rsidP="00F63A2E">
            <w:pPr>
              <w:tabs>
                <w:tab w:val="left" w:pos="360"/>
              </w:tabs>
              <w:spacing w:before="120"/>
              <w:rPr>
                <w:rFonts w:ascii="Arial" w:hAnsi="Arial" w:cs="Arial"/>
                <w:color w:val="FF0000"/>
              </w:rPr>
            </w:pPr>
          </w:p>
        </w:tc>
        <w:tc>
          <w:tcPr>
            <w:tcW w:w="2410" w:type="dxa"/>
            <w:tcBorders>
              <w:top w:val="single" w:sz="4" w:space="0" w:color="999999"/>
              <w:bottom w:val="single" w:sz="4" w:space="0" w:color="999999"/>
            </w:tcBorders>
            <w:shd w:val="clear" w:color="auto" w:fill="auto"/>
          </w:tcPr>
          <w:p w14:paraId="30460C86" w14:textId="77777777" w:rsidR="0089680D" w:rsidRPr="00294394" w:rsidRDefault="0089680D" w:rsidP="005E3BE2">
            <w:pPr>
              <w:tabs>
                <w:tab w:val="left" w:pos="360"/>
              </w:tabs>
              <w:spacing w:before="120"/>
              <w:rPr>
                <w:rFonts w:ascii="Arial" w:hAnsi="Arial" w:cs="Arial"/>
              </w:rPr>
            </w:pPr>
          </w:p>
        </w:tc>
      </w:tr>
      <w:tr w:rsidR="00B859A7" w:rsidRPr="00294394" w14:paraId="30460C8C" w14:textId="77777777" w:rsidTr="001C48CC">
        <w:tc>
          <w:tcPr>
            <w:tcW w:w="1247" w:type="dxa"/>
            <w:tcBorders>
              <w:top w:val="single" w:sz="4" w:space="0" w:color="999999"/>
              <w:bottom w:val="single" w:sz="4" w:space="0" w:color="999999"/>
            </w:tcBorders>
            <w:shd w:val="clear" w:color="auto" w:fill="auto"/>
          </w:tcPr>
          <w:p w14:paraId="30460C88" w14:textId="77777777" w:rsidR="00B859A7" w:rsidRPr="00294394" w:rsidRDefault="00B859A7" w:rsidP="00F63A2E">
            <w:pPr>
              <w:tabs>
                <w:tab w:val="left" w:pos="360"/>
              </w:tabs>
              <w:spacing w:before="120"/>
              <w:jc w:val="center"/>
              <w:rPr>
                <w:rFonts w:ascii="Arial" w:hAnsi="Arial" w:cs="Arial"/>
              </w:rPr>
            </w:pPr>
          </w:p>
        </w:tc>
        <w:tc>
          <w:tcPr>
            <w:tcW w:w="1134" w:type="dxa"/>
            <w:tcBorders>
              <w:top w:val="single" w:sz="4" w:space="0" w:color="999999"/>
              <w:bottom w:val="single" w:sz="4" w:space="0" w:color="999999"/>
            </w:tcBorders>
            <w:shd w:val="clear" w:color="auto" w:fill="auto"/>
          </w:tcPr>
          <w:p w14:paraId="30460C89" w14:textId="77777777" w:rsidR="00B859A7" w:rsidRPr="00294394" w:rsidRDefault="00B859A7" w:rsidP="00F63A2E">
            <w:pPr>
              <w:tabs>
                <w:tab w:val="left" w:pos="360"/>
              </w:tabs>
              <w:spacing w:before="120"/>
              <w:rPr>
                <w:rFonts w:ascii="Arial" w:hAnsi="Arial" w:cs="Arial"/>
              </w:rPr>
            </w:pPr>
          </w:p>
        </w:tc>
        <w:tc>
          <w:tcPr>
            <w:tcW w:w="4961" w:type="dxa"/>
            <w:tcBorders>
              <w:top w:val="single" w:sz="4" w:space="0" w:color="999999"/>
              <w:bottom w:val="single" w:sz="4" w:space="0" w:color="999999"/>
            </w:tcBorders>
            <w:shd w:val="clear" w:color="auto" w:fill="auto"/>
          </w:tcPr>
          <w:p w14:paraId="30460C8A" w14:textId="77777777" w:rsidR="00B859A7" w:rsidRPr="00294394" w:rsidRDefault="00B859A7" w:rsidP="00F63A2E">
            <w:pPr>
              <w:tabs>
                <w:tab w:val="left" w:pos="360"/>
              </w:tabs>
              <w:spacing w:before="120"/>
              <w:rPr>
                <w:rFonts w:ascii="Arial" w:hAnsi="Arial" w:cs="Arial"/>
              </w:rPr>
            </w:pPr>
          </w:p>
        </w:tc>
        <w:tc>
          <w:tcPr>
            <w:tcW w:w="2410" w:type="dxa"/>
            <w:tcBorders>
              <w:top w:val="single" w:sz="4" w:space="0" w:color="999999"/>
              <w:bottom w:val="single" w:sz="4" w:space="0" w:color="999999"/>
            </w:tcBorders>
            <w:shd w:val="clear" w:color="auto" w:fill="auto"/>
          </w:tcPr>
          <w:p w14:paraId="30460C8B" w14:textId="77777777" w:rsidR="00B859A7" w:rsidRPr="00294394" w:rsidRDefault="00B859A7" w:rsidP="005E3BE2">
            <w:pPr>
              <w:tabs>
                <w:tab w:val="left" w:pos="360"/>
              </w:tabs>
              <w:spacing w:before="120"/>
              <w:rPr>
                <w:rFonts w:ascii="Arial" w:hAnsi="Arial" w:cs="Arial"/>
              </w:rPr>
            </w:pPr>
          </w:p>
        </w:tc>
      </w:tr>
      <w:tr w:rsidR="00B859A7" w:rsidRPr="00294394" w14:paraId="30460C91" w14:textId="77777777" w:rsidTr="001C48CC">
        <w:tc>
          <w:tcPr>
            <w:tcW w:w="1247" w:type="dxa"/>
            <w:tcBorders>
              <w:top w:val="single" w:sz="4" w:space="0" w:color="999999"/>
              <w:bottom w:val="single" w:sz="4" w:space="0" w:color="999999"/>
            </w:tcBorders>
            <w:shd w:val="clear" w:color="auto" w:fill="auto"/>
          </w:tcPr>
          <w:p w14:paraId="30460C8D" w14:textId="77777777" w:rsidR="00B859A7" w:rsidRPr="00294394" w:rsidRDefault="00B859A7" w:rsidP="001C48CC">
            <w:pPr>
              <w:tabs>
                <w:tab w:val="left" w:pos="360"/>
              </w:tabs>
              <w:spacing w:before="120"/>
              <w:rPr>
                <w:rFonts w:ascii="Arial" w:hAnsi="Arial" w:cs="Arial"/>
              </w:rPr>
            </w:pPr>
          </w:p>
        </w:tc>
        <w:tc>
          <w:tcPr>
            <w:tcW w:w="1134" w:type="dxa"/>
            <w:tcBorders>
              <w:top w:val="single" w:sz="4" w:space="0" w:color="999999"/>
              <w:bottom w:val="single" w:sz="4" w:space="0" w:color="999999"/>
            </w:tcBorders>
            <w:shd w:val="clear" w:color="auto" w:fill="auto"/>
          </w:tcPr>
          <w:p w14:paraId="30460C8E" w14:textId="77777777" w:rsidR="00B859A7" w:rsidRPr="00294394" w:rsidRDefault="00B859A7" w:rsidP="00F63A2E">
            <w:pPr>
              <w:tabs>
                <w:tab w:val="left" w:pos="360"/>
              </w:tabs>
              <w:spacing w:before="120"/>
              <w:rPr>
                <w:rFonts w:ascii="Arial" w:hAnsi="Arial" w:cs="Arial"/>
              </w:rPr>
            </w:pPr>
          </w:p>
        </w:tc>
        <w:tc>
          <w:tcPr>
            <w:tcW w:w="4961" w:type="dxa"/>
            <w:tcBorders>
              <w:top w:val="single" w:sz="4" w:space="0" w:color="999999"/>
              <w:bottom w:val="single" w:sz="4" w:space="0" w:color="999999"/>
            </w:tcBorders>
            <w:shd w:val="clear" w:color="auto" w:fill="auto"/>
          </w:tcPr>
          <w:p w14:paraId="30460C8F" w14:textId="77777777" w:rsidR="00B859A7" w:rsidRPr="00294394" w:rsidRDefault="00B859A7" w:rsidP="00F63A2E">
            <w:pPr>
              <w:tabs>
                <w:tab w:val="left" w:pos="360"/>
              </w:tabs>
              <w:spacing w:before="120"/>
              <w:rPr>
                <w:rFonts w:ascii="Arial" w:hAnsi="Arial" w:cs="Arial"/>
              </w:rPr>
            </w:pPr>
          </w:p>
        </w:tc>
        <w:tc>
          <w:tcPr>
            <w:tcW w:w="2410" w:type="dxa"/>
            <w:tcBorders>
              <w:top w:val="single" w:sz="4" w:space="0" w:color="999999"/>
              <w:bottom w:val="single" w:sz="4" w:space="0" w:color="999999"/>
            </w:tcBorders>
            <w:shd w:val="clear" w:color="auto" w:fill="auto"/>
          </w:tcPr>
          <w:p w14:paraId="30460C90" w14:textId="77777777" w:rsidR="00B859A7" w:rsidRPr="00294394" w:rsidRDefault="00B859A7" w:rsidP="005E3BE2">
            <w:pPr>
              <w:tabs>
                <w:tab w:val="left" w:pos="360"/>
              </w:tabs>
              <w:spacing w:before="120"/>
              <w:rPr>
                <w:rFonts w:ascii="Arial" w:hAnsi="Arial" w:cs="Arial"/>
              </w:rPr>
            </w:pPr>
          </w:p>
        </w:tc>
      </w:tr>
      <w:tr w:rsidR="00B859A7" w:rsidRPr="00294394" w14:paraId="30460C96" w14:textId="77777777" w:rsidTr="001C48CC">
        <w:tc>
          <w:tcPr>
            <w:tcW w:w="1247" w:type="dxa"/>
            <w:tcBorders>
              <w:top w:val="single" w:sz="4" w:space="0" w:color="999999"/>
              <w:bottom w:val="single" w:sz="4" w:space="0" w:color="999999"/>
            </w:tcBorders>
            <w:shd w:val="clear" w:color="auto" w:fill="auto"/>
          </w:tcPr>
          <w:p w14:paraId="30460C92" w14:textId="77777777" w:rsidR="00B859A7" w:rsidRPr="00294394" w:rsidRDefault="00B859A7" w:rsidP="00F63A2E">
            <w:pPr>
              <w:tabs>
                <w:tab w:val="left" w:pos="360"/>
              </w:tabs>
              <w:spacing w:before="120"/>
              <w:jc w:val="center"/>
              <w:rPr>
                <w:rFonts w:ascii="Arial" w:hAnsi="Arial" w:cs="Arial"/>
              </w:rPr>
            </w:pPr>
          </w:p>
        </w:tc>
        <w:tc>
          <w:tcPr>
            <w:tcW w:w="1134" w:type="dxa"/>
            <w:tcBorders>
              <w:top w:val="single" w:sz="4" w:space="0" w:color="999999"/>
              <w:bottom w:val="single" w:sz="4" w:space="0" w:color="999999"/>
            </w:tcBorders>
            <w:shd w:val="clear" w:color="auto" w:fill="auto"/>
          </w:tcPr>
          <w:p w14:paraId="30460C93" w14:textId="77777777" w:rsidR="00B859A7" w:rsidRPr="00294394" w:rsidRDefault="00B859A7" w:rsidP="00F63A2E">
            <w:pPr>
              <w:tabs>
                <w:tab w:val="left" w:pos="360"/>
              </w:tabs>
              <w:spacing w:before="120"/>
              <w:rPr>
                <w:rFonts w:ascii="Arial" w:hAnsi="Arial" w:cs="Arial"/>
              </w:rPr>
            </w:pPr>
          </w:p>
        </w:tc>
        <w:tc>
          <w:tcPr>
            <w:tcW w:w="4961" w:type="dxa"/>
            <w:tcBorders>
              <w:top w:val="single" w:sz="4" w:space="0" w:color="999999"/>
              <w:bottom w:val="single" w:sz="4" w:space="0" w:color="999999"/>
            </w:tcBorders>
            <w:shd w:val="clear" w:color="auto" w:fill="auto"/>
          </w:tcPr>
          <w:p w14:paraId="30460C94" w14:textId="77777777" w:rsidR="00B859A7" w:rsidRPr="00294394" w:rsidRDefault="00B859A7" w:rsidP="00F63A2E">
            <w:pPr>
              <w:tabs>
                <w:tab w:val="left" w:pos="360"/>
              </w:tabs>
              <w:spacing w:before="120"/>
              <w:rPr>
                <w:rFonts w:ascii="Arial" w:hAnsi="Arial" w:cs="Arial"/>
              </w:rPr>
            </w:pPr>
          </w:p>
        </w:tc>
        <w:tc>
          <w:tcPr>
            <w:tcW w:w="2410" w:type="dxa"/>
            <w:tcBorders>
              <w:top w:val="single" w:sz="4" w:space="0" w:color="999999"/>
              <w:bottom w:val="single" w:sz="4" w:space="0" w:color="999999"/>
            </w:tcBorders>
            <w:shd w:val="clear" w:color="auto" w:fill="auto"/>
          </w:tcPr>
          <w:p w14:paraId="30460C95" w14:textId="77777777" w:rsidR="00B859A7" w:rsidRPr="00294394" w:rsidRDefault="00B859A7" w:rsidP="005E3BE2">
            <w:pPr>
              <w:tabs>
                <w:tab w:val="left" w:pos="360"/>
              </w:tabs>
              <w:spacing w:before="120"/>
              <w:rPr>
                <w:rFonts w:ascii="Arial" w:hAnsi="Arial" w:cs="Arial"/>
              </w:rPr>
            </w:pPr>
          </w:p>
        </w:tc>
      </w:tr>
    </w:tbl>
    <w:p w14:paraId="30460C97" w14:textId="77777777" w:rsidR="002816C1" w:rsidRPr="00294394" w:rsidRDefault="002816C1" w:rsidP="002816C1">
      <w:pPr>
        <w:tabs>
          <w:tab w:val="left" w:pos="360"/>
        </w:tabs>
        <w:rPr>
          <w:rFonts w:ascii="Arial" w:hAnsi="Arial" w:cs="Arial"/>
        </w:rPr>
      </w:pPr>
    </w:p>
    <w:p w14:paraId="30460C98" w14:textId="77777777" w:rsidR="008A3ACE" w:rsidRPr="00294394" w:rsidRDefault="000005D2" w:rsidP="007F6BBE">
      <w:pPr>
        <w:tabs>
          <w:tab w:val="left" w:pos="360"/>
        </w:tabs>
        <w:spacing w:after="120"/>
        <w:rPr>
          <w:rFonts w:ascii="Arial" w:hAnsi="Arial" w:cs="Arial"/>
          <w:i/>
        </w:rPr>
      </w:pPr>
      <w:r w:rsidRPr="00294394">
        <w:rPr>
          <w:rFonts w:ascii="Arial" w:hAnsi="Arial" w:cs="Arial"/>
          <w:i/>
        </w:rPr>
        <w:t>Andre planer:</w:t>
      </w:r>
    </w:p>
    <w:p w14:paraId="30460C99" w14:textId="77777777" w:rsidR="000005D2" w:rsidRPr="00294394" w:rsidRDefault="000005D2" w:rsidP="002816C1">
      <w:pPr>
        <w:tabs>
          <w:tab w:val="left" w:pos="360"/>
        </w:tabs>
        <w:rPr>
          <w:rFonts w:ascii="Arial" w:hAnsi="Arial" w:cs="Arial"/>
        </w:rPr>
      </w:pPr>
      <w:r w:rsidRPr="00294394">
        <w:rPr>
          <w:rFonts w:ascii="Arial" w:hAnsi="Arial" w:cs="Arial"/>
        </w:rPr>
        <w:t>(Her synliggjøres andre typer planer</w:t>
      </w:r>
      <w:r w:rsidR="004959D2" w:rsidRPr="00294394">
        <w:rPr>
          <w:rFonts w:ascii="Arial" w:hAnsi="Arial" w:cs="Arial"/>
        </w:rPr>
        <w:t xml:space="preserve"> og retningslinjer</w:t>
      </w:r>
      <w:r w:rsidRPr="00294394">
        <w:rPr>
          <w:rFonts w:ascii="Arial" w:hAnsi="Arial" w:cs="Arial"/>
        </w:rPr>
        <w:t xml:space="preserve"> som</w:t>
      </w:r>
      <w:r w:rsidR="004959D2" w:rsidRPr="00294394">
        <w:rPr>
          <w:rFonts w:ascii="Arial" w:hAnsi="Arial" w:cs="Arial"/>
        </w:rPr>
        <w:t xml:space="preserve"> inneholder føringer som er rele</w:t>
      </w:r>
      <w:r w:rsidRPr="00294394">
        <w:rPr>
          <w:rFonts w:ascii="Arial" w:hAnsi="Arial" w:cs="Arial"/>
        </w:rPr>
        <w:t>v</w:t>
      </w:r>
      <w:r w:rsidR="004959D2" w:rsidRPr="00294394">
        <w:rPr>
          <w:rFonts w:ascii="Arial" w:hAnsi="Arial" w:cs="Arial"/>
        </w:rPr>
        <w:t>a</w:t>
      </w:r>
      <w:r w:rsidRPr="00294394">
        <w:rPr>
          <w:rFonts w:ascii="Arial" w:hAnsi="Arial" w:cs="Arial"/>
        </w:rPr>
        <w:t>nte).</w:t>
      </w:r>
    </w:p>
    <w:p w14:paraId="30460C9A" w14:textId="77777777" w:rsidR="007F6BBE" w:rsidRPr="00294394" w:rsidRDefault="007F6BBE" w:rsidP="00AA0826">
      <w:pPr>
        <w:tabs>
          <w:tab w:val="left" w:pos="360"/>
        </w:tabs>
        <w:spacing w:after="120"/>
        <w:rPr>
          <w:rFonts w:ascii="Arial" w:hAnsi="Arial" w:cs="Arial"/>
        </w:rPr>
      </w:pPr>
    </w:p>
    <w:p w14:paraId="30460C9B" w14:textId="77777777" w:rsidR="002816C1" w:rsidRPr="00294394" w:rsidRDefault="00BE05CD" w:rsidP="00AA0826">
      <w:pPr>
        <w:tabs>
          <w:tab w:val="left" w:pos="360"/>
        </w:tabs>
        <w:spacing w:after="120"/>
        <w:rPr>
          <w:rFonts w:ascii="Arial" w:hAnsi="Arial" w:cs="Arial"/>
        </w:rPr>
      </w:pPr>
      <w:r w:rsidRPr="00294394">
        <w:rPr>
          <w:rFonts w:ascii="Arial" w:hAnsi="Arial" w:cs="Arial"/>
        </w:rPr>
        <w:t>Ny plan vil erstatte (helt eller delvis)</w:t>
      </w:r>
      <w:r w:rsidR="002816C1" w:rsidRPr="00294394">
        <w:rPr>
          <w:rFonts w:ascii="Arial" w:hAnsi="Arial" w:cs="Arial"/>
        </w:rPr>
        <w:t xml:space="preserve"> følgende </w:t>
      </w:r>
      <w:r w:rsidRPr="00294394">
        <w:rPr>
          <w:rFonts w:ascii="Arial" w:hAnsi="Arial" w:cs="Arial"/>
        </w:rPr>
        <w:t xml:space="preserve">andre </w:t>
      </w:r>
      <w:r w:rsidR="002816C1" w:rsidRPr="00294394">
        <w:rPr>
          <w:rFonts w:ascii="Arial" w:hAnsi="Arial" w:cs="Arial"/>
        </w:rPr>
        <w:t>planer</w:t>
      </w:r>
      <w:r w:rsidRPr="00294394">
        <w:rPr>
          <w:rFonts w:ascii="Arial" w:hAnsi="Arial" w:cs="Arial"/>
        </w:rPr>
        <w:t xml:space="preserve"> (reguleringsplaner, bebyggelsesplaner mm)</w:t>
      </w:r>
      <w:r w:rsidR="002816C1" w:rsidRPr="00294394">
        <w:rPr>
          <w:rFonts w:ascii="Arial" w:hAnsi="Arial" w:cs="Arial"/>
        </w:rPr>
        <w:t>:</w:t>
      </w:r>
    </w:p>
    <w:tbl>
      <w:tblPr>
        <w:tblW w:w="9859" w:type="dxa"/>
        <w:tblBorders>
          <w:bottom w:val="dotted" w:sz="4" w:space="0" w:color="C0C0C0"/>
          <w:insideH w:val="dotted" w:sz="4" w:space="0" w:color="C0C0C0"/>
          <w:insideV w:val="dotted" w:sz="4" w:space="0" w:color="C0C0C0"/>
        </w:tblBorders>
        <w:tblLayout w:type="fixed"/>
        <w:tblLook w:val="01E0" w:firstRow="1" w:lastRow="1" w:firstColumn="1" w:lastColumn="1" w:noHBand="0" w:noVBand="0"/>
      </w:tblPr>
      <w:tblGrid>
        <w:gridCol w:w="107"/>
        <w:gridCol w:w="987"/>
        <w:gridCol w:w="260"/>
        <w:gridCol w:w="1134"/>
        <w:gridCol w:w="4961"/>
        <w:gridCol w:w="1448"/>
        <w:gridCol w:w="962"/>
      </w:tblGrid>
      <w:tr w:rsidR="004959D2" w:rsidRPr="00294394" w14:paraId="30460C9F" w14:textId="77777777" w:rsidTr="00B859A7">
        <w:trPr>
          <w:gridBefore w:val="1"/>
          <w:wBefore w:w="107" w:type="dxa"/>
        </w:trPr>
        <w:tc>
          <w:tcPr>
            <w:tcW w:w="1247" w:type="dxa"/>
            <w:gridSpan w:val="2"/>
            <w:tcBorders>
              <w:top w:val="nil"/>
              <w:bottom w:val="single" w:sz="4" w:space="0" w:color="999999"/>
            </w:tcBorders>
            <w:shd w:val="clear" w:color="auto" w:fill="auto"/>
          </w:tcPr>
          <w:p w14:paraId="30460C9C" w14:textId="77777777" w:rsidR="004959D2" w:rsidRPr="00294394" w:rsidRDefault="004959D2" w:rsidP="00F63A2E">
            <w:pPr>
              <w:tabs>
                <w:tab w:val="left" w:pos="360"/>
              </w:tabs>
              <w:spacing w:before="120"/>
              <w:rPr>
                <w:rFonts w:ascii="Arial" w:hAnsi="Arial" w:cs="Arial"/>
                <w:color w:val="000000"/>
              </w:rPr>
            </w:pPr>
            <w:r w:rsidRPr="00294394">
              <w:rPr>
                <w:rFonts w:ascii="Arial" w:hAnsi="Arial" w:cs="Arial"/>
                <w:b/>
              </w:rPr>
              <w:t>PlanID</w:t>
            </w:r>
          </w:p>
        </w:tc>
        <w:tc>
          <w:tcPr>
            <w:tcW w:w="1134" w:type="dxa"/>
            <w:tcBorders>
              <w:top w:val="nil"/>
              <w:bottom w:val="single" w:sz="4" w:space="0" w:color="999999"/>
            </w:tcBorders>
            <w:shd w:val="clear" w:color="auto" w:fill="auto"/>
          </w:tcPr>
          <w:p w14:paraId="30460C9D" w14:textId="77777777" w:rsidR="004959D2" w:rsidRPr="00294394" w:rsidRDefault="004959D2" w:rsidP="00F63A2E">
            <w:pPr>
              <w:tabs>
                <w:tab w:val="left" w:pos="360"/>
              </w:tabs>
              <w:spacing w:before="120"/>
              <w:rPr>
                <w:rFonts w:ascii="Arial" w:hAnsi="Arial" w:cs="Arial"/>
                <w:b/>
              </w:rPr>
            </w:pPr>
            <w:r w:rsidRPr="00294394">
              <w:rPr>
                <w:rFonts w:ascii="Arial" w:hAnsi="Arial" w:cs="Arial"/>
                <w:b/>
              </w:rPr>
              <w:t>Godkjent</w:t>
            </w:r>
          </w:p>
        </w:tc>
        <w:tc>
          <w:tcPr>
            <w:tcW w:w="7371" w:type="dxa"/>
            <w:gridSpan w:val="3"/>
            <w:tcBorders>
              <w:top w:val="nil"/>
              <w:bottom w:val="single" w:sz="4" w:space="0" w:color="999999"/>
            </w:tcBorders>
            <w:shd w:val="clear" w:color="auto" w:fill="auto"/>
          </w:tcPr>
          <w:p w14:paraId="30460C9E" w14:textId="77777777" w:rsidR="004959D2" w:rsidRPr="00294394" w:rsidRDefault="004959D2" w:rsidP="00F63A2E">
            <w:pPr>
              <w:tabs>
                <w:tab w:val="left" w:pos="360"/>
              </w:tabs>
              <w:spacing w:before="120"/>
              <w:rPr>
                <w:rFonts w:ascii="Arial" w:hAnsi="Arial" w:cs="Arial"/>
                <w:b/>
              </w:rPr>
            </w:pPr>
            <w:r w:rsidRPr="00294394">
              <w:rPr>
                <w:rFonts w:ascii="Arial" w:hAnsi="Arial" w:cs="Arial"/>
                <w:b/>
              </w:rPr>
              <w:t>Plannavn</w:t>
            </w:r>
          </w:p>
        </w:tc>
      </w:tr>
      <w:tr w:rsidR="00D26E01" w:rsidRPr="00294394" w14:paraId="30460CA4" w14:textId="77777777" w:rsidTr="00B859A7">
        <w:trPr>
          <w:gridBefore w:val="1"/>
          <w:wBefore w:w="107" w:type="dxa"/>
        </w:trPr>
        <w:tc>
          <w:tcPr>
            <w:tcW w:w="1247" w:type="dxa"/>
            <w:gridSpan w:val="2"/>
            <w:tcBorders>
              <w:top w:val="single" w:sz="4" w:space="0" w:color="999999"/>
            </w:tcBorders>
            <w:shd w:val="clear" w:color="auto" w:fill="auto"/>
          </w:tcPr>
          <w:p w14:paraId="30460CA0" w14:textId="77777777" w:rsidR="00D26E01" w:rsidRPr="00294394" w:rsidRDefault="00D26E01" w:rsidP="00F63A2E">
            <w:pPr>
              <w:tabs>
                <w:tab w:val="left" w:pos="360"/>
              </w:tabs>
              <w:spacing w:before="120"/>
              <w:jc w:val="center"/>
              <w:rPr>
                <w:rFonts w:ascii="Arial" w:hAnsi="Arial" w:cs="Arial"/>
              </w:rPr>
            </w:pPr>
          </w:p>
        </w:tc>
        <w:tc>
          <w:tcPr>
            <w:tcW w:w="1134" w:type="dxa"/>
            <w:tcBorders>
              <w:top w:val="single" w:sz="4" w:space="0" w:color="999999"/>
            </w:tcBorders>
            <w:shd w:val="clear" w:color="auto" w:fill="auto"/>
          </w:tcPr>
          <w:p w14:paraId="30460CA1" w14:textId="77777777" w:rsidR="00D26E01" w:rsidRPr="00294394" w:rsidRDefault="00D26E01" w:rsidP="00F63A2E">
            <w:pPr>
              <w:tabs>
                <w:tab w:val="left" w:pos="360"/>
              </w:tabs>
              <w:spacing w:before="120"/>
              <w:rPr>
                <w:rFonts w:ascii="Arial" w:hAnsi="Arial" w:cs="Arial"/>
              </w:rPr>
            </w:pPr>
          </w:p>
        </w:tc>
        <w:tc>
          <w:tcPr>
            <w:tcW w:w="4961" w:type="dxa"/>
            <w:tcBorders>
              <w:top w:val="single" w:sz="4" w:space="0" w:color="999999"/>
            </w:tcBorders>
            <w:shd w:val="clear" w:color="auto" w:fill="auto"/>
          </w:tcPr>
          <w:p w14:paraId="30460CA2" w14:textId="77777777" w:rsidR="00D26E01" w:rsidRPr="00294394" w:rsidRDefault="00D26E01" w:rsidP="00F63A2E">
            <w:pPr>
              <w:tabs>
                <w:tab w:val="left" w:pos="360"/>
              </w:tabs>
              <w:spacing w:before="120"/>
              <w:rPr>
                <w:rFonts w:ascii="Arial" w:hAnsi="Arial" w:cs="Arial"/>
              </w:rPr>
            </w:pPr>
          </w:p>
        </w:tc>
        <w:tc>
          <w:tcPr>
            <w:tcW w:w="2410" w:type="dxa"/>
            <w:gridSpan w:val="2"/>
            <w:tcBorders>
              <w:top w:val="single" w:sz="4" w:space="0" w:color="999999"/>
            </w:tcBorders>
            <w:shd w:val="clear" w:color="auto" w:fill="auto"/>
          </w:tcPr>
          <w:p w14:paraId="30460CA3" w14:textId="77777777" w:rsidR="00D26E01" w:rsidRPr="00294394" w:rsidRDefault="00D26E01" w:rsidP="00F63A2E">
            <w:pPr>
              <w:tabs>
                <w:tab w:val="left" w:pos="360"/>
              </w:tabs>
              <w:spacing w:before="120"/>
              <w:jc w:val="center"/>
              <w:rPr>
                <w:rFonts w:ascii="Arial" w:hAnsi="Arial" w:cs="Arial"/>
              </w:rPr>
            </w:pPr>
          </w:p>
        </w:tc>
      </w:tr>
      <w:tr w:rsidR="00C25D61" w:rsidRPr="00294394" w14:paraId="30460CA9" w14:textId="77777777" w:rsidTr="00B859A7">
        <w:trPr>
          <w:gridBefore w:val="1"/>
          <w:wBefore w:w="107" w:type="dxa"/>
        </w:trPr>
        <w:tc>
          <w:tcPr>
            <w:tcW w:w="1247" w:type="dxa"/>
            <w:gridSpan w:val="2"/>
            <w:tcBorders>
              <w:top w:val="single" w:sz="4" w:space="0" w:color="999999"/>
            </w:tcBorders>
            <w:shd w:val="clear" w:color="auto" w:fill="auto"/>
          </w:tcPr>
          <w:p w14:paraId="30460CA5" w14:textId="77777777" w:rsidR="00C25D61" w:rsidRPr="00294394" w:rsidRDefault="00C25D61" w:rsidP="00F63A2E">
            <w:pPr>
              <w:tabs>
                <w:tab w:val="left" w:pos="360"/>
              </w:tabs>
              <w:spacing w:before="120"/>
              <w:jc w:val="center"/>
              <w:rPr>
                <w:rFonts w:ascii="Arial" w:hAnsi="Arial" w:cs="Arial"/>
              </w:rPr>
            </w:pPr>
          </w:p>
        </w:tc>
        <w:tc>
          <w:tcPr>
            <w:tcW w:w="1134" w:type="dxa"/>
            <w:tcBorders>
              <w:top w:val="single" w:sz="4" w:space="0" w:color="999999"/>
            </w:tcBorders>
            <w:shd w:val="clear" w:color="auto" w:fill="auto"/>
          </w:tcPr>
          <w:p w14:paraId="30460CA6" w14:textId="77777777" w:rsidR="00C25D61" w:rsidRPr="00294394" w:rsidRDefault="00C25D61" w:rsidP="00F63A2E">
            <w:pPr>
              <w:tabs>
                <w:tab w:val="left" w:pos="360"/>
              </w:tabs>
              <w:spacing w:before="120"/>
              <w:rPr>
                <w:rFonts w:ascii="Arial" w:hAnsi="Arial" w:cs="Arial"/>
              </w:rPr>
            </w:pPr>
          </w:p>
        </w:tc>
        <w:tc>
          <w:tcPr>
            <w:tcW w:w="4961" w:type="dxa"/>
            <w:tcBorders>
              <w:top w:val="single" w:sz="4" w:space="0" w:color="999999"/>
            </w:tcBorders>
            <w:shd w:val="clear" w:color="auto" w:fill="auto"/>
          </w:tcPr>
          <w:p w14:paraId="30460CA7" w14:textId="77777777" w:rsidR="00C25D61" w:rsidRPr="00294394" w:rsidRDefault="00C25D61" w:rsidP="00F63A2E">
            <w:pPr>
              <w:tabs>
                <w:tab w:val="left" w:pos="360"/>
              </w:tabs>
              <w:spacing w:before="120"/>
              <w:rPr>
                <w:rFonts w:ascii="Arial" w:hAnsi="Arial" w:cs="Arial"/>
              </w:rPr>
            </w:pPr>
          </w:p>
        </w:tc>
        <w:tc>
          <w:tcPr>
            <w:tcW w:w="2410" w:type="dxa"/>
            <w:gridSpan w:val="2"/>
            <w:tcBorders>
              <w:top w:val="single" w:sz="4" w:space="0" w:color="999999"/>
            </w:tcBorders>
            <w:shd w:val="clear" w:color="auto" w:fill="auto"/>
          </w:tcPr>
          <w:p w14:paraId="30460CA8" w14:textId="77777777" w:rsidR="00C25D61" w:rsidRPr="00294394" w:rsidRDefault="00C25D61" w:rsidP="00F63A2E">
            <w:pPr>
              <w:tabs>
                <w:tab w:val="left" w:pos="360"/>
              </w:tabs>
              <w:spacing w:before="120"/>
              <w:jc w:val="center"/>
              <w:rPr>
                <w:rFonts w:ascii="Arial" w:hAnsi="Arial" w:cs="Arial"/>
              </w:rPr>
            </w:pPr>
          </w:p>
        </w:tc>
      </w:tr>
      <w:tr w:rsidR="00C25D61" w:rsidRPr="00294394" w14:paraId="30460CAE" w14:textId="77777777" w:rsidTr="00B859A7">
        <w:trPr>
          <w:gridBefore w:val="1"/>
          <w:wBefore w:w="107" w:type="dxa"/>
        </w:trPr>
        <w:tc>
          <w:tcPr>
            <w:tcW w:w="1247" w:type="dxa"/>
            <w:gridSpan w:val="2"/>
            <w:tcBorders>
              <w:top w:val="single" w:sz="4" w:space="0" w:color="999999"/>
            </w:tcBorders>
            <w:shd w:val="clear" w:color="auto" w:fill="auto"/>
          </w:tcPr>
          <w:p w14:paraId="30460CAA" w14:textId="77777777" w:rsidR="00C25D61" w:rsidRPr="00294394" w:rsidRDefault="00C25D61" w:rsidP="00F63A2E">
            <w:pPr>
              <w:tabs>
                <w:tab w:val="left" w:pos="360"/>
              </w:tabs>
              <w:spacing w:before="120"/>
              <w:jc w:val="center"/>
              <w:rPr>
                <w:rFonts w:ascii="Arial" w:hAnsi="Arial" w:cs="Arial"/>
              </w:rPr>
            </w:pPr>
          </w:p>
        </w:tc>
        <w:tc>
          <w:tcPr>
            <w:tcW w:w="1134" w:type="dxa"/>
            <w:tcBorders>
              <w:top w:val="single" w:sz="4" w:space="0" w:color="999999"/>
            </w:tcBorders>
            <w:shd w:val="clear" w:color="auto" w:fill="auto"/>
          </w:tcPr>
          <w:p w14:paraId="30460CAB" w14:textId="77777777" w:rsidR="00C25D61" w:rsidRPr="00294394" w:rsidRDefault="00C25D61" w:rsidP="00F63A2E">
            <w:pPr>
              <w:tabs>
                <w:tab w:val="left" w:pos="360"/>
              </w:tabs>
              <w:spacing w:before="120"/>
              <w:rPr>
                <w:rFonts w:ascii="Arial" w:hAnsi="Arial" w:cs="Arial"/>
              </w:rPr>
            </w:pPr>
          </w:p>
        </w:tc>
        <w:tc>
          <w:tcPr>
            <w:tcW w:w="4961" w:type="dxa"/>
            <w:tcBorders>
              <w:top w:val="single" w:sz="4" w:space="0" w:color="999999"/>
            </w:tcBorders>
            <w:shd w:val="clear" w:color="auto" w:fill="auto"/>
          </w:tcPr>
          <w:p w14:paraId="30460CAC" w14:textId="77777777" w:rsidR="00C25D61" w:rsidRPr="00294394" w:rsidRDefault="00C25D61" w:rsidP="00F63A2E">
            <w:pPr>
              <w:tabs>
                <w:tab w:val="left" w:pos="360"/>
              </w:tabs>
              <w:spacing w:before="120"/>
              <w:rPr>
                <w:rFonts w:ascii="Arial" w:hAnsi="Arial" w:cs="Arial"/>
              </w:rPr>
            </w:pPr>
          </w:p>
        </w:tc>
        <w:tc>
          <w:tcPr>
            <w:tcW w:w="2410" w:type="dxa"/>
            <w:gridSpan w:val="2"/>
            <w:tcBorders>
              <w:top w:val="single" w:sz="4" w:space="0" w:color="999999"/>
            </w:tcBorders>
            <w:shd w:val="clear" w:color="auto" w:fill="auto"/>
          </w:tcPr>
          <w:p w14:paraId="30460CAD" w14:textId="77777777" w:rsidR="00C25D61" w:rsidRPr="00294394" w:rsidRDefault="00C25D61" w:rsidP="00F63A2E">
            <w:pPr>
              <w:tabs>
                <w:tab w:val="left" w:pos="360"/>
              </w:tabs>
              <w:spacing w:before="120"/>
              <w:jc w:val="center"/>
              <w:rPr>
                <w:rFonts w:ascii="Arial" w:hAnsi="Arial" w:cs="Arial"/>
              </w:rPr>
            </w:pPr>
          </w:p>
        </w:tc>
      </w:tr>
      <w:tr w:rsidR="00C25D61" w:rsidRPr="00294394" w14:paraId="30460CB3" w14:textId="77777777" w:rsidTr="00B859A7">
        <w:trPr>
          <w:gridBefore w:val="1"/>
          <w:wBefore w:w="107" w:type="dxa"/>
        </w:trPr>
        <w:tc>
          <w:tcPr>
            <w:tcW w:w="1247" w:type="dxa"/>
            <w:gridSpan w:val="2"/>
            <w:tcBorders>
              <w:top w:val="single" w:sz="4" w:space="0" w:color="999999"/>
            </w:tcBorders>
            <w:shd w:val="clear" w:color="auto" w:fill="auto"/>
          </w:tcPr>
          <w:p w14:paraId="30460CAF" w14:textId="77777777" w:rsidR="00C25D61" w:rsidRPr="00294394" w:rsidRDefault="00C25D61" w:rsidP="00F63A2E">
            <w:pPr>
              <w:tabs>
                <w:tab w:val="left" w:pos="360"/>
              </w:tabs>
              <w:spacing w:before="120"/>
              <w:jc w:val="center"/>
              <w:rPr>
                <w:rFonts w:ascii="Arial" w:hAnsi="Arial" w:cs="Arial"/>
              </w:rPr>
            </w:pPr>
          </w:p>
        </w:tc>
        <w:tc>
          <w:tcPr>
            <w:tcW w:w="1134" w:type="dxa"/>
            <w:tcBorders>
              <w:top w:val="single" w:sz="4" w:space="0" w:color="999999"/>
            </w:tcBorders>
            <w:shd w:val="clear" w:color="auto" w:fill="auto"/>
          </w:tcPr>
          <w:p w14:paraId="30460CB0" w14:textId="77777777" w:rsidR="00C25D61" w:rsidRPr="00294394" w:rsidRDefault="00C25D61" w:rsidP="00F63A2E">
            <w:pPr>
              <w:tabs>
                <w:tab w:val="left" w:pos="360"/>
              </w:tabs>
              <w:spacing w:before="120"/>
              <w:rPr>
                <w:rFonts w:ascii="Arial" w:hAnsi="Arial" w:cs="Arial"/>
              </w:rPr>
            </w:pPr>
          </w:p>
        </w:tc>
        <w:tc>
          <w:tcPr>
            <w:tcW w:w="4961" w:type="dxa"/>
            <w:tcBorders>
              <w:top w:val="single" w:sz="4" w:space="0" w:color="999999"/>
            </w:tcBorders>
            <w:shd w:val="clear" w:color="auto" w:fill="auto"/>
          </w:tcPr>
          <w:p w14:paraId="30460CB1" w14:textId="77777777" w:rsidR="00C25D61" w:rsidRPr="00294394" w:rsidRDefault="00C25D61" w:rsidP="00F63A2E">
            <w:pPr>
              <w:tabs>
                <w:tab w:val="left" w:pos="360"/>
              </w:tabs>
              <w:spacing w:before="120"/>
              <w:rPr>
                <w:rFonts w:ascii="Arial" w:hAnsi="Arial" w:cs="Arial"/>
              </w:rPr>
            </w:pPr>
          </w:p>
        </w:tc>
        <w:tc>
          <w:tcPr>
            <w:tcW w:w="2410" w:type="dxa"/>
            <w:gridSpan w:val="2"/>
            <w:tcBorders>
              <w:top w:val="single" w:sz="4" w:space="0" w:color="999999"/>
            </w:tcBorders>
            <w:shd w:val="clear" w:color="auto" w:fill="auto"/>
          </w:tcPr>
          <w:p w14:paraId="30460CB2" w14:textId="77777777" w:rsidR="00C25D61" w:rsidRPr="00294394" w:rsidRDefault="00C25D61" w:rsidP="00F63A2E">
            <w:pPr>
              <w:tabs>
                <w:tab w:val="left" w:pos="360"/>
              </w:tabs>
              <w:spacing w:before="120"/>
              <w:jc w:val="center"/>
              <w:rPr>
                <w:rFonts w:ascii="Arial" w:hAnsi="Arial" w:cs="Arial"/>
              </w:rPr>
            </w:pPr>
          </w:p>
        </w:tc>
      </w:tr>
      <w:tr w:rsidR="004959D2" w:rsidRPr="00F63A2E" w14:paraId="30460CB6" w14:textId="77777777" w:rsidTr="00B859A7">
        <w:tblPrEx>
          <w:tblBorders>
            <w:bottom w:val="dotted" w:sz="4" w:space="0" w:color="999999"/>
            <w:insideH w:val="none" w:sz="0" w:space="0" w:color="auto"/>
            <w:insideV w:val="none" w:sz="0" w:space="0" w:color="auto"/>
          </w:tblBorders>
        </w:tblPrEx>
        <w:trPr>
          <w:gridAfter w:val="1"/>
          <w:wAfter w:w="962" w:type="dxa"/>
        </w:trPr>
        <w:tc>
          <w:tcPr>
            <w:tcW w:w="1094" w:type="dxa"/>
            <w:gridSpan w:val="2"/>
            <w:tcBorders>
              <w:bottom w:val="nil"/>
            </w:tcBorders>
            <w:shd w:val="clear" w:color="auto" w:fill="auto"/>
          </w:tcPr>
          <w:p w14:paraId="30460CB4" w14:textId="77777777" w:rsidR="004959D2" w:rsidRPr="00F63A2E" w:rsidRDefault="004959D2" w:rsidP="00AA5E73">
            <w:pPr>
              <w:tabs>
                <w:tab w:val="left" w:pos="360"/>
              </w:tabs>
              <w:spacing w:before="120"/>
              <w:rPr>
                <w:rFonts w:ascii="Arial" w:hAnsi="Arial" w:cs="Arial"/>
                <w:i/>
              </w:rPr>
            </w:pPr>
            <w:r w:rsidRPr="00F63A2E">
              <w:rPr>
                <w:rFonts w:ascii="Arial" w:hAnsi="Arial" w:cs="Arial"/>
                <w:i/>
              </w:rPr>
              <w:t>Merknad:</w:t>
            </w:r>
          </w:p>
        </w:tc>
        <w:tc>
          <w:tcPr>
            <w:tcW w:w="7803" w:type="dxa"/>
            <w:gridSpan w:val="4"/>
            <w:shd w:val="clear" w:color="auto" w:fill="auto"/>
          </w:tcPr>
          <w:p w14:paraId="30460CB5" w14:textId="77777777" w:rsidR="004959D2" w:rsidRPr="00F63A2E" w:rsidRDefault="004959D2" w:rsidP="00AA5E73">
            <w:pPr>
              <w:tabs>
                <w:tab w:val="left" w:pos="360"/>
              </w:tabs>
              <w:spacing w:before="120"/>
              <w:rPr>
                <w:rFonts w:ascii="Arial" w:hAnsi="Arial" w:cs="Arial"/>
              </w:rPr>
            </w:pPr>
          </w:p>
        </w:tc>
      </w:tr>
    </w:tbl>
    <w:p w14:paraId="30460CB7" w14:textId="77777777" w:rsidR="00732F8C" w:rsidRDefault="00732F8C"/>
    <w:p w14:paraId="30460CB8" w14:textId="77777777" w:rsidR="005D6D09" w:rsidRDefault="005D6D09"/>
    <w:tbl>
      <w:tblPr>
        <w:tblW w:w="8614" w:type="dxa"/>
        <w:tblLayout w:type="fixed"/>
        <w:tblLook w:val="01E0" w:firstRow="1" w:lastRow="1" w:firstColumn="1" w:lastColumn="1" w:noHBand="0" w:noVBand="0"/>
      </w:tblPr>
      <w:tblGrid>
        <w:gridCol w:w="6062"/>
        <w:gridCol w:w="284"/>
        <w:gridCol w:w="283"/>
        <w:gridCol w:w="458"/>
        <w:gridCol w:w="709"/>
        <w:gridCol w:w="285"/>
        <w:gridCol w:w="533"/>
      </w:tblGrid>
      <w:tr w:rsidR="00AA0826" w:rsidRPr="00AD0575" w14:paraId="30460CC0" w14:textId="77777777" w:rsidTr="00F63A2E">
        <w:trPr>
          <w:trHeight w:val="218"/>
        </w:trPr>
        <w:tc>
          <w:tcPr>
            <w:tcW w:w="6062" w:type="dxa"/>
            <w:shd w:val="clear" w:color="auto" w:fill="auto"/>
          </w:tcPr>
          <w:p w14:paraId="30460CB9" w14:textId="77777777" w:rsidR="00AA0826" w:rsidRPr="00F63A2E" w:rsidRDefault="00236923" w:rsidP="00AD0575">
            <w:pPr>
              <w:tabs>
                <w:tab w:val="left" w:pos="360"/>
              </w:tabs>
              <w:rPr>
                <w:rFonts w:ascii="Arial" w:hAnsi="Arial" w:cs="Arial"/>
                <w:b/>
              </w:rPr>
            </w:pPr>
            <w:r w:rsidRPr="00F63A2E">
              <w:rPr>
                <w:rFonts w:ascii="Arial" w:hAnsi="Arial" w:cs="Arial"/>
                <w:b/>
              </w:rPr>
              <w:t>Pågår det annet planarbeid</w:t>
            </w:r>
            <w:r w:rsidR="00AA0826" w:rsidRPr="00F63A2E">
              <w:rPr>
                <w:rFonts w:ascii="Arial" w:hAnsi="Arial" w:cs="Arial"/>
                <w:b/>
              </w:rPr>
              <w:t xml:space="preserve"> i </w:t>
            </w:r>
            <w:r w:rsidR="00B764D0" w:rsidRPr="00F63A2E">
              <w:rPr>
                <w:rFonts w:ascii="Arial" w:hAnsi="Arial" w:cs="Arial"/>
                <w:b/>
              </w:rPr>
              <w:t>nær</w:t>
            </w:r>
            <w:r w:rsidR="00AA0826" w:rsidRPr="00F63A2E">
              <w:rPr>
                <w:rFonts w:ascii="Arial" w:hAnsi="Arial" w:cs="Arial"/>
                <w:b/>
              </w:rPr>
              <w:t>området</w:t>
            </w:r>
            <w:r w:rsidR="00A40E61" w:rsidRPr="00F63A2E">
              <w:rPr>
                <w:rFonts w:ascii="Arial" w:hAnsi="Arial" w:cs="Arial"/>
                <w:b/>
              </w:rPr>
              <w:t>?</w:t>
            </w:r>
          </w:p>
        </w:tc>
        <w:tc>
          <w:tcPr>
            <w:tcW w:w="284" w:type="dxa"/>
            <w:shd w:val="clear" w:color="auto" w:fill="auto"/>
          </w:tcPr>
          <w:p w14:paraId="30460CBA" w14:textId="77777777" w:rsidR="00AA0826" w:rsidRPr="00F63A2E" w:rsidRDefault="00AA0826" w:rsidP="00F63A2E">
            <w:pPr>
              <w:tabs>
                <w:tab w:val="left" w:pos="360"/>
              </w:tabs>
              <w:rPr>
                <w:rFonts w:ascii="Arial" w:hAnsi="Arial" w:cs="Arial"/>
                <w:b/>
              </w:rPr>
            </w:pPr>
          </w:p>
        </w:tc>
        <w:tc>
          <w:tcPr>
            <w:tcW w:w="283" w:type="dxa"/>
            <w:shd w:val="clear" w:color="auto" w:fill="CCCCCC"/>
          </w:tcPr>
          <w:p w14:paraId="30460CBB" w14:textId="77777777" w:rsidR="00AA0826" w:rsidRPr="00AD0575" w:rsidRDefault="00AA0826" w:rsidP="00AD0575">
            <w:pPr>
              <w:tabs>
                <w:tab w:val="left" w:pos="360"/>
              </w:tabs>
              <w:rPr>
                <w:rFonts w:ascii="Arial" w:hAnsi="Arial" w:cs="Arial"/>
                <w:b/>
              </w:rPr>
            </w:pPr>
          </w:p>
        </w:tc>
        <w:tc>
          <w:tcPr>
            <w:tcW w:w="458" w:type="dxa"/>
            <w:shd w:val="clear" w:color="auto" w:fill="auto"/>
          </w:tcPr>
          <w:p w14:paraId="30460CBC" w14:textId="77777777" w:rsidR="00AA0826" w:rsidRPr="00F63A2E" w:rsidRDefault="00AA0826" w:rsidP="00F63A2E">
            <w:pPr>
              <w:tabs>
                <w:tab w:val="left" w:pos="360"/>
              </w:tabs>
              <w:rPr>
                <w:rFonts w:ascii="Arial" w:hAnsi="Arial" w:cs="Arial"/>
                <w:b/>
              </w:rPr>
            </w:pPr>
            <w:r w:rsidRPr="00F63A2E">
              <w:rPr>
                <w:rFonts w:ascii="Arial" w:hAnsi="Arial" w:cs="Arial"/>
                <w:b/>
              </w:rPr>
              <w:t>Ja</w:t>
            </w:r>
            <w:r w:rsidR="00A40E61" w:rsidRPr="00F63A2E">
              <w:rPr>
                <w:rFonts w:ascii="Arial" w:hAnsi="Arial" w:cs="Arial"/>
                <w:b/>
              </w:rPr>
              <w:t xml:space="preserve"> </w:t>
            </w:r>
          </w:p>
        </w:tc>
        <w:tc>
          <w:tcPr>
            <w:tcW w:w="709" w:type="dxa"/>
            <w:shd w:val="clear" w:color="auto" w:fill="auto"/>
          </w:tcPr>
          <w:p w14:paraId="30460CBD" w14:textId="77777777" w:rsidR="00AA0826" w:rsidRPr="00AD0575" w:rsidRDefault="00AA0826" w:rsidP="00F63A2E">
            <w:pPr>
              <w:tabs>
                <w:tab w:val="left" w:pos="360"/>
              </w:tabs>
              <w:rPr>
                <w:rFonts w:ascii="Arial" w:hAnsi="Arial" w:cs="Arial"/>
                <w:b/>
              </w:rPr>
            </w:pPr>
          </w:p>
        </w:tc>
        <w:tc>
          <w:tcPr>
            <w:tcW w:w="285" w:type="dxa"/>
            <w:shd w:val="clear" w:color="auto" w:fill="CCCCCC"/>
          </w:tcPr>
          <w:p w14:paraId="30460CBE" w14:textId="77777777" w:rsidR="00AA0826" w:rsidRPr="00AD0575" w:rsidRDefault="00AA0826" w:rsidP="00AD0575">
            <w:pPr>
              <w:tabs>
                <w:tab w:val="left" w:pos="360"/>
              </w:tabs>
              <w:rPr>
                <w:rFonts w:ascii="Arial" w:hAnsi="Arial" w:cs="Arial"/>
                <w:b/>
              </w:rPr>
            </w:pPr>
          </w:p>
        </w:tc>
        <w:tc>
          <w:tcPr>
            <w:tcW w:w="533" w:type="dxa"/>
            <w:shd w:val="clear" w:color="auto" w:fill="auto"/>
          </w:tcPr>
          <w:p w14:paraId="30460CBF" w14:textId="77777777" w:rsidR="00AA0826" w:rsidRPr="00F63A2E" w:rsidRDefault="00AA0826" w:rsidP="00F63A2E">
            <w:pPr>
              <w:tabs>
                <w:tab w:val="left" w:pos="360"/>
              </w:tabs>
              <w:rPr>
                <w:rFonts w:ascii="Arial" w:hAnsi="Arial" w:cs="Arial"/>
                <w:b/>
              </w:rPr>
            </w:pPr>
            <w:r w:rsidRPr="00F63A2E">
              <w:rPr>
                <w:rFonts w:ascii="Arial" w:hAnsi="Arial" w:cs="Arial"/>
                <w:b/>
              </w:rPr>
              <w:t>Nei</w:t>
            </w:r>
          </w:p>
        </w:tc>
      </w:tr>
    </w:tbl>
    <w:p w14:paraId="30460CC1" w14:textId="77777777" w:rsidR="00B42DF3" w:rsidRDefault="00B42DF3" w:rsidP="00260142">
      <w:pPr>
        <w:spacing w:line="20" w:lineRule="exact"/>
      </w:pPr>
    </w:p>
    <w:tbl>
      <w:tblPr>
        <w:tblW w:w="8897" w:type="dxa"/>
        <w:tblBorders>
          <w:bottom w:val="dotted" w:sz="4" w:space="0" w:color="999999"/>
        </w:tblBorders>
        <w:tblLayout w:type="fixed"/>
        <w:tblLook w:val="01E0" w:firstRow="1" w:lastRow="1" w:firstColumn="1" w:lastColumn="1" w:noHBand="0" w:noVBand="0"/>
      </w:tblPr>
      <w:tblGrid>
        <w:gridCol w:w="1094"/>
        <w:gridCol w:w="7803"/>
      </w:tblGrid>
      <w:tr w:rsidR="00BF0C0D" w:rsidRPr="00F63A2E" w14:paraId="30460CC4" w14:textId="77777777" w:rsidTr="00F63A2E">
        <w:tc>
          <w:tcPr>
            <w:tcW w:w="1094" w:type="dxa"/>
            <w:tcBorders>
              <w:bottom w:val="nil"/>
            </w:tcBorders>
            <w:shd w:val="clear" w:color="auto" w:fill="auto"/>
          </w:tcPr>
          <w:p w14:paraId="30460CC2" w14:textId="77777777" w:rsidR="00BF0C0D" w:rsidRPr="00F63A2E" w:rsidRDefault="00BF0C0D" w:rsidP="00F63A2E">
            <w:pPr>
              <w:tabs>
                <w:tab w:val="left" w:pos="360"/>
              </w:tabs>
              <w:spacing w:before="120"/>
              <w:rPr>
                <w:rFonts w:ascii="Arial" w:hAnsi="Arial" w:cs="Arial"/>
                <w:i/>
              </w:rPr>
            </w:pPr>
            <w:r w:rsidRPr="00F63A2E">
              <w:rPr>
                <w:rFonts w:ascii="Arial" w:hAnsi="Arial" w:cs="Arial"/>
                <w:i/>
              </w:rPr>
              <w:t>Merknad:</w:t>
            </w:r>
          </w:p>
        </w:tc>
        <w:tc>
          <w:tcPr>
            <w:tcW w:w="7803" w:type="dxa"/>
            <w:shd w:val="clear" w:color="auto" w:fill="auto"/>
          </w:tcPr>
          <w:p w14:paraId="30460CC3" w14:textId="77777777" w:rsidR="00BF0C0D" w:rsidRPr="00704390" w:rsidRDefault="00BF0C0D" w:rsidP="00F63A2E">
            <w:pPr>
              <w:tabs>
                <w:tab w:val="left" w:pos="360"/>
              </w:tabs>
              <w:spacing w:before="120"/>
              <w:rPr>
                <w:rFonts w:ascii="Arial" w:hAnsi="Arial" w:cs="Arial"/>
                <w:i/>
              </w:rPr>
            </w:pPr>
          </w:p>
        </w:tc>
      </w:tr>
    </w:tbl>
    <w:p w14:paraId="30460CC5" w14:textId="77777777" w:rsidR="004B619B" w:rsidRDefault="004B619B" w:rsidP="00260142">
      <w:pPr>
        <w:tabs>
          <w:tab w:val="left" w:pos="360"/>
        </w:tabs>
        <w:rPr>
          <w:rFonts w:ascii="Arial" w:hAnsi="Arial" w:cs="Arial"/>
          <w:color w:val="000000"/>
        </w:rPr>
      </w:pPr>
    </w:p>
    <w:p w14:paraId="30460CC6" w14:textId="77777777" w:rsidR="004D50E7" w:rsidRPr="00004476" w:rsidRDefault="004D50E7" w:rsidP="00260142">
      <w:pPr>
        <w:tabs>
          <w:tab w:val="left" w:pos="360"/>
        </w:tabs>
        <w:rPr>
          <w:rFonts w:ascii="Arial" w:hAnsi="Arial" w:cs="Arial"/>
          <w:color w:val="000000"/>
        </w:rPr>
      </w:pPr>
    </w:p>
    <w:tbl>
      <w:tblPr>
        <w:tblW w:w="8609" w:type="dxa"/>
        <w:tblLook w:val="01E0" w:firstRow="1" w:lastRow="1" w:firstColumn="1" w:lastColumn="1" w:noHBand="0" w:noVBand="0"/>
      </w:tblPr>
      <w:tblGrid>
        <w:gridCol w:w="6062"/>
        <w:gridCol w:w="284"/>
        <w:gridCol w:w="283"/>
        <w:gridCol w:w="458"/>
        <w:gridCol w:w="709"/>
        <w:gridCol w:w="285"/>
        <w:gridCol w:w="528"/>
      </w:tblGrid>
      <w:tr w:rsidR="00ED25C7" w:rsidRPr="00F63A2E" w14:paraId="30460CCE" w14:textId="77777777" w:rsidTr="00F63A2E">
        <w:tc>
          <w:tcPr>
            <w:tcW w:w="6062" w:type="dxa"/>
            <w:shd w:val="clear" w:color="auto" w:fill="auto"/>
          </w:tcPr>
          <w:p w14:paraId="30460CC7" w14:textId="77777777" w:rsidR="00ED25C7" w:rsidRPr="00F63A2E" w:rsidRDefault="00236923" w:rsidP="00F63A2E">
            <w:pPr>
              <w:tabs>
                <w:tab w:val="left" w:pos="360"/>
              </w:tabs>
              <w:rPr>
                <w:rFonts w:ascii="Arial" w:hAnsi="Arial" w:cs="Arial"/>
                <w:b/>
              </w:rPr>
            </w:pPr>
            <w:r w:rsidRPr="00F63A2E">
              <w:rPr>
                <w:rFonts w:ascii="Arial" w:hAnsi="Arial" w:cs="Arial"/>
                <w:b/>
              </w:rPr>
              <w:t>Vil planforslaget</w:t>
            </w:r>
            <w:r w:rsidR="00ED25C7" w:rsidRPr="00F63A2E">
              <w:rPr>
                <w:rFonts w:ascii="Arial" w:hAnsi="Arial" w:cs="Arial"/>
                <w:b/>
              </w:rPr>
              <w:t xml:space="preserve"> samsvare med overordnet plan</w:t>
            </w:r>
            <w:r w:rsidR="00A40E61" w:rsidRPr="00F63A2E">
              <w:rPr>
                <w:rFonts w:ascii="Arial" w:hAnsi="Arial" w:cs="Arial"/>
                <w:b/>
              </w:rPr>
              <w:t>?</w:t>
            </w:r>
          </w:p>
        </w:tc>
        <w:tc>
          <w:tcPr>
            <w:tcW w:w="284" w:type="dxa"/>
            <w:shd w:val="clear" w:color="auto" w:fill="auto"/>
          </w:tcPr>
          <w:p w14:paraId="30460CC8" w14:textId="77777777" w:rsidR="00ED25C7" w:rsidRPr="00F63A2E" w:rsidRDefault="00ED25C7" w:rsidP="00F63A2E">
            <w:pPr>
              <w:tabs>
                <w:tab w:val="left" w:pos="360"/>
              </w:tabs>
              <w:rPr>
                <w:rFonts w:ascii="Arial" w:hAnsi="Arial" w:cs="Arial"/>
                <w:b/>
              </w:rPr>
            </w:pPr>
          </w:p>
        </w:tc>
        <w:tc>
          <w:tcPr>
            <w:tcW w:w="283" w:type="dxa"/>
            <w:shd w:val="clear" w:color="auto" w:fill="CCCCCC"/>
          </w:tcPr>
          <w:p w14:paraId="30460CC9" w14:textId="77777777" w:rsidR="00ED25C7" w:rsidRPr="00F63A2E" w:rsidRDefault="00ED25C7" w:rsidP="00F63A2E">
            <w:pPr>
              <w:tabs>
                <w:tab w:val="right" w:pos="9072"/>
              </w:tabs>
              <w:ind w:left="34" w:right="-3368"/>
              <w:rPr>
                <w:rFonts w:ascii="Arial" w:hAnsi="Arial" w:cs="Arial"/>
              </w:rPr>
            </w:pPr>
          </w:p>
        </w:tc>
        <w:tc>
          <w:tcPr>
            <w:tcW w:w="458" w:type="dxa"/>
            <w:shd w:val="clear" w:color="auto" w:fill="auto"/>
          </w:tcPr>
          <w:p w14:paraId="30460CCA" w14:textId="77777777" w:rsidR="00ED25C7" w:rsidRPr="00F63A2E" w:rsidRDefault="00ED25C7" w:rsidP="00F63A2E">
            <w:pPr>
              <w:tabs>
                <w:tab w:val="left" w:pos="360"/>
              </w:tabs>
              <w:rPr>
                <w:rFonts w:ascii="Arial" w:hAnsi="Arial" w:cs="Arial"/>
                <w:b/>
              </w:rPr>
            </w:pPr>
            <w:r w:rsidRPr="00F63A2E">
              <w:rPr>
                <w:rFonts w:ascii="Arial" w:hAnsi="Arial" w:cs="Arial"/>
                <w:b/>
              </w:rPr>
              <w:t>Ja</w:t>
            </w:r>
          </w:p>
        </w:tc>
        <w:tc>
          <w:tcPr>
            <w:tcW w:w="709" w:type="dxa"/>
            <w:shd w:val="clear" w:color="auto" w:fill="auto"/>
          </w:tcPr>
          <w:p w14:paraId="30460CCB" w14:textId="77777777" w:rsidR="00ED25C7" w:rsidRPr="00F63A2E" w:rsidRDefault="00ED25C7" w:rsidP="00F63A2E">
            <w:pPr>
              <w:tabs>
                <w:tab w:val="left" w:pos="360"/>
              </w:tabs>
              <w:rPr>
                <w:rFonts w:ascii="Arial" w:hAnsi="Arial" w:cs="Arial"/>
                <w:b/>
              </w:rPr>
            </w:pPr>
          </w:p>
        </w:tc>
        <w:tc>
          <w:tcPr>
            <w:tcW w:w="285" w:type="dxa"/>
            <w:shd w:val="clear" w:color="auto" w:fill="CCCCCC"/>
          </w:tcPr>
          <w:p w14:paraId="30460CCC" w14:textId="77777777" w:rsidR="00ED25C7" w:rsidRPr="00F63A2E" w:rsidRDefault="00ED25C7" w:rsidP="00F63A2E">
            <w:pPr>
              <w:tabs>
                <w:tab w:val="right" w:pos="9072"/>
              </w:tabs>
              <w:ind w:left="34" w:right="-3368"/>
              <w:rPr>
                <w:rFonts w:ascii="Arial" w:hAnsi="Arial" w:cs="Arial"/>
              </w:rPr>
            </w:pPr>
          </w:p>
        </w:tc>
        <w:tc>
          <w:tcPr>
            <w:tcW w:w="528" w:type="dxa"/>
            <w:shd w:val="clear" w:color="auto" w:fill="auto"/>
          </w:tcPr>
          <w:p w14:paraId="30460CCD" w14:textId="77777777" w:rsidR="00ED25C7" w:rsidRPr="00F63A2E" w:rsidRDefault="00ED25C7" w:rsidP="00F63A2E">
            <w:pPr>
              <w:tabs>
                <w:tab w:val="left" w:pos="360"/>
              </w:tabs>
              <w:rPr>
                <w:rFonts w:ascii="Arial" w:hAnsi="Arial" w:cs="Arial"/>
                <w:b/>
              </w:rPr>
            </w:pPr>
            <w:r w:rsidRPr="00F63A2E">
              <w:rPr>
                <w:rFonts w:ascii="Arial" w:hAnsi="Arial" w:cs="Arial"/>
                <w:b/>
              </w:rPr>
              <w:t>Nei</w:t>
            </w:r>
          </w:p>
        </w:tc>
      </w:tr>
    </w:tbl>
    <w:p w14:paraId="30460CCF" w14:textId="77777777" w:rsidR="00B42DF3" w:rsidRDefault="00B42DF3" w:rsidP="00260142">
      <w:pPr>
        <w:spacing w:line="20" w:lineRule="exact"/>
      </w:pPr>
    </w:p>
    <w:tbl>
      <w:tblPr>
        <w:tblW w:w="8897" w:type="dxa"/>
        <w:tblBorders>
          <w:bottom w:val="dotted" w:sz="4" w:space="0" w:color="999999"/>
        </w:tblBorders>
        <w:tblLook w:val="01E0" w:firstRow="1" w:lastRow="1" w:firstColumn="1" w:lastColumn="1" w:noHBand="0" w:noVBand="0"/>
      </w:tblPr>
      <w:tblGrid>
        <w:gridCol w:w="1096"/>
        <w:gridCol w:w="7801"/>
      </w:tblGrid>
      <w:tr w:rsidR="00BF0C0D" w:rsidRPr="00F63A2E" w14:paraId="30460CD2" w14:textId="77777777" w:rsidTr="00F63A2E">
        <w:tc>
          <w:tcPr>
            <w:tcW w:w="1096" w:type="dxa"/>
            <w:tcBorders>
              <w:bottom w:val="nil"/>
            </w:tcBorders>
            <w:shd w:val="clear" w:color="auto" w:fill="auto"/>
          </w:tcPr>
          <w:p w14:paraId="30460CD0" w14:textId="77777777" w:rsidR="00BF0C0D" w:rsidRPr="00F63A2E" w:rsidRDefault="00BF0C0D" w:rsidP="00F63A2E">
            <w:pPr>
              <w:tabs>
                <w:tab w:val="left" w:pos="360"/>
              </w:tabs>
              <w:spacing w:before="120"/>
              <w:rPr>
                <w:rFonts w:ascii="Arial" w:hAnsi="Arial" w:cs="Arial"/>
                <w:i/>
              </w:rPr>
            </w:pPr>
            <w:r w:rsidRPr="00F63A2E">
              <w:rPr>
                <w:rFonts w:ascii="Arial" w:hAnsi="Arial" w:cs="Arial"/>
                <w:i/>
              </w:rPr>
              <w:t>Merknad:</w:t>
            </w:r>
          </w:p>
        </w:tc>
        <w:tc>
          <w:tcPr>
            <w:tcW w:w="7801" w:type="dxa"/>
            <w:shd w:val="clear" w:color="auto" w:fill="auto"/>
          </w:tcPr>
          <w:p w14:paraId="30460CD1" w14:textId="77777777" w:rsidR="00BF0C0D" w:rsidRPr="00F63A2E" w:rsidRDefault="00BF0C0D" w:rsidP="00F63A2E">
            <w:pPr>
              <w:tabs>
                <w:tab w:val="left" w:pos="360"/>
              </w:tabs>
              <w:spacing w:before="120"/>
              <w:rPr>
                <w:rFonts w:ascii="Arial" w:hAnsi="Arial" w:cs="Arial"/>
                <w:i/>
              </w:rPr>
            </w:pPr>
          </w:p>
        </w:tc>
      </w:tr>
    </w:tbl>
    <w:p w14:paraId="30460CD3" w14:textId="77777777" w:rsidR="00BF0C0D" w:rsidRDefault="00BF0C0D" w:rsidP="00260142">
      <w:pPr>
        <w:tabs>
          <w:tab w:val="left" w:pos="360"/>
        </w:tabs>
        <w:rPr>
          <w:rFonts w:ascii="Arial" w:hAnsi="Arial" w:cs="Arial"/>
          <w:color w:val="000000"/>
        </w:rPr>
      </w:pPr>
    </w:p>
    <w:p w14:paraId="30460CD4" w14:textId="77777777" w:rsidR="005D6D09" w:rsidRDefault="005D6D09" w:rsidP="00260142">
      <w:pPr>
        <w:tabs>
          <w:tab w:val="left" w:pos="360"/>
        </w:tabs>
        <w:rPr>
          <w:rFonts w:ascii="Arial" w:hAnsi="Arial" w:cs="Arial"/>
          <w:color w:val="000000"/>
        </w:rPr>
      </w:pPr>
    </w:p>
    <w:tbl>
      <w:tblPr>
        <w:tblW w:w="8609" w:type="dxa"/>
        <w:tblLook w:val="01E0" w:firstRow="1" w:lastRow="1" w:firstColumn="1" w:lastColumn="1" w:noHBand="0" w:noVBand="0"/>
      </w:tblPr>
      <w:tblGrid>
        <w:gridCol w:w="6062"/>
        <w:gridCol w:w="284"/>
        <w:gridCol w:w="283"/>
        <w:gridCol w:w="458"/>
        <w:gridCol w:w="709"/>
        <w:gridCol w:w="285"/>
        <w:gridCol w:w="528"/>
      </w:tblGrid>
      <w:tr w:rsidR="00947478" w:rsidRPr="00947478" w14:paraId="30460CDC" w14:textId="77777777" w:rsidTr="00F63A2E">
        <w:tc>
          <w:tcPr>
            <w:tcW w:w="6062" w:type="dxa"/>
            <w:shd w:val="clear" w:color="auto" w:fill="auto"/>
          </w:tcPr>
          <w:p w14:paraId="30460CD5" w14:textId="77777777" w:rsidR="00ED25C7" w:rsidRPr="00947478" w:rsidRDefault="00AD0575" w:rsidP="00AD0575">
            <w:pPr>
              <w:tabs>
                <w:tab w:val="left" w:pos="360"/>
              </w:tabs>
              <w:rPr>
                <w:rFonts w:ascii="Arial" w:hAnsi="Arial" w:cs="Arial"/>
                <w:b/>
              </w:rPr>
            </w:pPr>
            <w:bookmarkStart w:id="0" w:name="_Hlk243192395"/>
            <w:r w:rsidRPr="00947478">
              <w:rPr>
                <w:rFonts w:ascii="Arial" w:hAnsi="Arial" w:cs="Arial"/>
                <w:b/>
              </w:rPr>
              <w:t>Utløser planforslaget krav om KU/</w:t>
            </w:r>
            <w:r w:rsidR="00B461AE" w:rsidRPr="00947478">
              <w:rPr>
                <w:rFonts w:ascii="Arial" w:hAnsi="Arial" w:cs="Arial"/>
                <w:b/>
              </w:rPr>
              <w:t>planprogram</w:t>
            </w:r>
            <w:r w:rsidR="00552328" w:rsidRPr="00947478">
              <w:rPr>
                <w:rFonts w:ascii="Arial" w:hAnsi="Arial" w:cs="Arial"/>
                <w:b/>
              </w:rPr>
              <w:t>?</w:t>
            </w:r>
          </w:p>
        </w:tc>
        <w:tc>
          <w:tcPr>
            <w:tcW w:w="284" w:type="dxa"/>
            <w:shd w:val="clear" w:color="auto" w:fill="auto"/>
          </w:tcPr>
          <w:p w14:paraId="30460CD6" w14:textId="77777777" w:rsidR="00ED25C7" w:rsidRPr="00947478" w:rsidRDefault="00ED25C7" w:rsidP="00F63A2E">
            <w:pPr>
              <w:tabs>
                <w:tab w:val="left" w:pos="360"/>
              </w:tabs>
              <w:rPr>
                <w:rFonts w:ascii="Arial" w:hAnsi="Arial" w:cs="Arial"/>
                <w:b/>
              </w:rPr>
            </w:pPr>
          </w:p>
        </w:tc>
        <w:tc>
          <w:tcPr>
            <w:tcW w:w="283" w:type="dxa"/>
            <w:shd w:val="clear" w:color="auto" w:fill="CCCCCC"/>
          </w:tcPr>
          <w:p w14:paraId="30460CD7" w14:textId="77777777" w:rsidR="00ED25C7" w:rsidRPr="00947478" w:rsidRDefault="00ED25C7" w:rsidP="00F63A2E">
            <w:pPr>
              <w:tabs>
                <w:tab w:val="right" w:pos="9072"/>
              </w:tabs>
              <w:ind w:left="34" w:right="-3368"/>
              <w:rPr>
                <w:rFonts w:ascii="Arial" w:hAnsi="Arial" w:cs="Arial"/>
              </w:rPr>
            </w:pPr>
          </w:p>
        </w:tc>
        <w:tc>
          <w:tcPr>
            <w:tcW w:w="458" w:type="dxa"/>
            <w:shd w:val="clear" w:color="auto" w:fill="auto"/>
          </w:tcPr>
          <w:p w14:paraId="30460CD8" w14:textId="77777777" w:rsidR="00ED25C7" w:rsidRPr="00947478" w:rsidRDefault="00ED25C7" w:rsidP="00F63A2E">
            <w:pPr>
              <w:tabs>
                <w:tab w:val="left" w:pos="360"/>
              </w:tabs>
              <w:rPr>
                <w:rFonts w:ascii="Arial" w:hAnsi="Arial" w:cs="Arial"/>
                <w:b/>
              </w:rPr>
            </w:pPr>
            <w:r w:rsidRPr="00947478">
              <w:rPr>
                <w:rFonts w:ascii="Arial" w:hAnsi="Arial" w:cs="Arial"/>
                <w:b/>
              </w:rPr>
              <w:t>Ja</w:t>
            </w:r>
          </w:p>
        </w:tc>
        <w:tc>
          <w:tcPr>
            <w:tcW w:w="709" w:type="dxa"/>
            <w:shd w:val="clear" w:color="auto" w:fill="auto"/>
          </w:tcPr>
          <w:p w14:paraId="30460CD9" w14:textId="77777777" w:rsidR="00ED25C7" w:rsidRPr="00947478" w:rsidRDefault="00ED25C7" w:rsidP="00F63A2E">
            <w:pPr>
              <w:tabs>
                <w:tab w:val="left" w:pos="360"/>
              </w:tabs>
              <w:rPr>
                <w:rFonts w:ascii="Arial" w:hAnsi="Arial" w:cs="Arial"/>
                <w:b/>
              </w:rPr>
            </w:pPr>
          </w:p>
        </w:tc>
        <w:tc>
          <w:tcPr>
            <w:tcW w:w="285" w:type="dxa"/>
            <w:shd w:val="clear" w:color="auto" w:fill="CCCCCC"/>
          </w:tcPr>
          <w:p w14:paraId="30460CDA" w14:textId="77777777" w:rsidR="00ED25C7" w:rsidRPr="00947478" w:rsidRDefault="00ED25C7" w:rsidP="00F63A2E">
            <w:pPr>
              <w:tabs>
                <w:tab w:val="right" w:pos="9072"/>
              </w:tabs>
              <w:ind w:left="34" w:right="-3368"/>
              <w:rPr>
                <w:rFonts w:ascii="Arial" w:hAnsi="Arial" w:cs="Arial"/>
              </w:rPr>
            </w:pPr>
          </w:p>
        </w:tc>
        <w:tc>
          <w:tcPr>
            <w:tcW w:w="528" w:type="dxa"/>
            <w:shd w:val="clear" w:color="auto" w:fill="auto"/>
          </w:tcPr>
          <w:p w14:paraId="30460CDB" w14:textId="77777777" w:rsidR="00ED25C7" w:rsidRPr="00947478" w:rsidRDefault="00ED25C7" w:rsidP="00F63A2E">
            <w:pPr>
              <w:tabs>
                <w:tab w:val="left" w:pos="360"/>
              </w:tabs>
              <w:rPr>
                <w:rFonts w:ascii="Arial" w:hAnsi="Arial" w:cs="Arial"/>
                <w:b/>
              </w:rPr>
            </w:pPr>
            <w:r w:rsidRPr="00947478">
              <w:rPr>
                <w:rFonts w:ascii="Arial" w:hAnsi="Arial" w:cs="Arial"/>
                <w:b/>
              </w:rPr>
              <w:t>Nei</w:t>
            </w:r>
          </w:p>
        </w:tc>
      </w:tr>
    </w:tbl>
    <w:p w14:paraId="30460CDD" w14:textId="77777777" w:rsidR="00B42DF3" w:rsidRPr="00947478" w:rsidRDefault="00B42DF3" w:rsidP="00260142">
      <w:pPr>
        <w:spacing w:line="20" w:lineRule="exact"/>
      </w:pPr>
    </w:p>
    <w:tbl>
      <w:tblPr>
        <w:tblW w:w="9039" w:type="dxa"/>
        <w:tblBorders>
          <w:bottom w:val="dotted" w:sz="4" w:space="0" w:color="999999"/>
        </w:tblBorders>
        <w:tblLayout w:type="fixed"/>
        <w:tblLook w:val="01E0" w:firstRow="1" w:lastRow="1" w:firstColumn="1" w:lastColumn="1" w:noHBand="0" w:noVBand="0"/>
      </w:tblPr>
      <w:tblGrid>
        <w:gridCol w:w="1101"/>
        <w:gridCol w:w="7796"/>
        <w:gridCol w:w="142"/>
      </w:tblGrid>
      <w:tr w:rsidR="00947478" w:rsidRPr="00947478" w14:paraId="30460CDF" w14:textId="77777777" w:rsidTr="00282945">
        <w:tc>
          <w:tcPr>
            <w:tcW w:w="9039" w:type="dxa"/>
            <w:gridSpan w:val="3"/>
            <w:tcBorders>
              <w:bottom w:val="nil"/>
            </w:tcBorders>
            <w:shd w:val="clear" w:color="auto" w:fill="auto"/>
          </w:tcPr>
          <w:p w14:paraId="30460CDE" w14:textId="77777777" w:rsidR="00782543" w:rsidRPr="00947478" w:rsidRDefault="008D2FC7" w:rsidP="00F63A2E">
            <w:pPr>
              <w:tabs>
                <w:tab w:val="left" w:pos="360"/>
              </w:tabs>
              <w:spacing w:before="120"/>
              <w:rPr>
                <w:rFonts w:ascii="Arial" w:hAnsi="Arial" w:cs="Arial"/>
              </w:rPr>
            </w:pPr>
            <w:r w:rsidRPr="00947478">
              <w:rPr>
                <w:rFonts w:ascii="Arial" w:hAnsi="Arial" w:cs="Arial"/>
                <w:i/>
              </w:rPr>
              <w:t>Jf</w:t>
            </w:r>
            <w:r w:rsidR="00782543" w:rsidRPr="00947478">
              <w:rPr>
                <w:rFonts w:ascii="Arial" w:hAnsi="Arial" w:cs="Arial"/>
                <w:i/>
              </w:rPr>
              <w:t xml:space="preserve">. </w:t>
            </w:r>
            <w:hyperlink r:id="rId9" w:history="1">
              <w:r w:rsidR="00782543" w:rsidRPr="00947478">
                <w:rPr>
                  <w:rStyle w:val="Hyperkobling"/>
                  <w:rFonts w:ascii="Arial" w:hAnsi="Arial" w:cs="Arial"/>
                  <w:color w:val="auto"/>
                  <w:u w:val="none"/>
                </w:rPr>
                <w:t>Forskrift om konsekvensutredninger</w:t>
              </w:r>
            </w:hyperlink>
            <w:r w:rsidR="0089087B" w:rsidRPr="00947478">
              <w:rPr>
                <w:rFonts w:ascii="Arial" w:hAnsi="Arial" w:cs="Arial"/>
                <w:b/>
                <w:i/>
              </w:rPr>
              <w:t xml:space="preserve"> </w:t>
            </w:r>
          </w:p>
        </w:tc>
      </w:tr>
      <w:bookmarkEnd w:id="0"/>
      <w:tr w:rsidR="00274510" w:rsidRPr="00947478" w14:paraId="30460CE2" w14:textId="77777777" w:rsidTr="00782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101" w:type="dxa"/>
            <w:tcBorders>
              <w:top w:val="nil"/>
              <w:left w:val="nil"/>
              <w:bottom w:val="nil"/>
              <w:right w:val="nil"/>
            </w:tcBorders>
            <w:shd w:val="clear" w:color="auto" w:fill="auto"/>
          </w:tcPr>
          <w:p w14:paraId="30460CE0" w14:textId="77777777" w:rsidR="00274510" w:rsidRPr="00947478" w:rsidRDefault="008A4E01" w:rsidP="005D6D09">
            <w:pPr>
              <w:tabs>
                <w:tab w:val="left" w:pos="360"/>
              </w:tabs>
              <w:spacing w:before="120"/>
              <w:rPr>
                <w:rFonts w:ascii="Arial" w:hAnsi="Arial" w:cs="Arial"/>
                <w:i/>
              </w:rPr>
            </w:pPr>
            <w:r w:rsidRPr="00947478">
              <w:rPr>
                <w:rFonts w:ascii="Arial" w:hAnsi="Arial" w:cs="Arial"/>
                <w:i/>
              </w:rPr>
              <w:t xml:space="preserve">Merknad:  </w:t>
            </w:r>
          </w:p>
        </w:tc>
        <w:tc>
          <w:tcPr>
            <w:tcW w:w="7796" w:type="dxa"/>
            <w:tcBorders>
              <w:top w:val="nil"/>
              <w:left w:val="nil"/>
              <w:bottom w:val="dotted" w:sz="4" w:space="0" w:color="999999"/>
              <w:right w:val="nil"/>
            </w:tcBorders>
            <w:shd w:val="clear" w:color="auto" w:fill="auto"/>
          </w:tcPr>
          <w:p w14:paraId="30460CE1" w14:textId="77777777" w:rsidR="008235CC" w:rsidRPr="00947478" w:rsidRDefault="008235CC" w:rsidP="005D6D09">
            <w:pPr>
              <w:spacing w:before="120"/>
              <w:ind w:left="175"/>
              <w:rPr>
                <w:rFonts w:ascii="Arial" w:hAnsi="Arial" w:cs="Arial"/>
              </w:rPr>
            </w:pPr>
          </w:p>
        </w:tc>
      </w:tr>
    </w:tbl>
    <w:p w14:paraId="30460CE3" w14:textId="77777777" w:rsidR="00DA3C9A" w:rsidRPr="00947478" w:rsidRDefault="00DA3C9A" w:rsidP="00260142">
      <w:pPr>
        <w:tabs>
          <w:tab w:val="left" w:pos="360"/>
        </w:tabs>
        <w:rPr>
          <w:rFonts w:ascii="Arial" w:hAnsi="Arial" w:cs="Arial"/>
        </w:rPr>
      </w:pPr>
    </w:p>
    <w:p w14:paraId="30460CE4" w14:textId="77777777" w:rsidR="00C610F1" w:rsidRPr="00947478" w:rsidRDefault="00C610F1" w:rsidP="00260142">
      <w:pPr>
        <w:tabs>
          <w:tab w:val="left" w:pos="360"/>
        </w:tabs>
        <w:rPr>
          <w:rFonts w:ascii="Arial" w:hAnsi="Arial" w:cs="Arial"/>
        </w:rPr>
      </w:pPr>
    </w:p>
    <w:tbl>
      <w:tblPr>
        <w:tblW w:w="8609" w:type="dxa"/>
        <w:tblLook w:val="01E0" w:firstRow="1" w:lastRow="1" w:firstColumn="1" w:lastColumn="1" w:noHBand="0" w:noVBand="0"/>
      </w:tblPr>
      <w:tblGrid>
        <w:gridCol w:w="6062"/>
        <w:gridCol w:w="284"/>
        <w:gridCol w:w="283"/>
        <w:gridCol w:w="458"/>
        <w:gridCol w:w="709"/>
        <w:gridCol w:w="285"/>
        <w:gridCol w:w="528"/>
      </w:tblGrid>
      <w:tr w:rsidR="00947478" w:rsidRPr="00947478" w14:paraId="30460CEC" w14:textId="77777777" w:rsidTr="00F63A2E">
        <w:tc>
          <w:tcPr>
            <w:tcW w:w="6062" w:type="dxa"/>
            <w:shd w:val="clear" w:color="auto" w:fill="auto"/>
          </w:tcPr>
          <w:p w14:paraId="30460CE5" w14:textId="77777777" w:rsidR="009021FE" w:rsidRPr="00947478" w:rsidRDefault="009021FE" w:rsidP="00F63A2E">
            <w:pPr>
              <w:tabs>
                <w:tab w:val="left" w:pos="360"/>
              </w:tabs>
              <w:rPr>
                <w:rFonts w:ascii="Arial" w:hAnsi="Arial" w:cs="Arial"/>
                <w:b/>
              </w:rPr>
            </w:pPr>
            <w:r w:rsidRPr="00947478">
              <w:rPr>
                <w:rFonts w:ascii="Arial" w:hAnsi="Arial" w:cs="Arial"/>
                <w:b/>
              </w:rPr>
              <w:t>Vil ny plan utløse behov for utbyggingsavtale?</w:t>
            </w:r>
          </w:p>
        </w:tc>
        <w:tc>
          <w:tcPr>
            <w:tcW w:w="284" w:type="dxa"/>
            <w:shd w:val="clear" w:color="auto" w:fill="auto"/>
          </w:tcPr>
          <w:p w14:paraId="30460CE6" w14:textId="77777777" w:rsidR="009021FE" w:rsidRPr="00947478" w:rsidRDefault="009021FE" w:rsidP="00F63A2E">
            <w:pPr>
              <w:tabs>
                <w:tab w:val="left" w:pos="360"/>
              </w:tabs>
              <w:rPr>
                <w:rFonts w:ascii="Arial" w:hAnsi="Arial" w:cs="Arial"/>
                <w:b/>
              </w:rPr>
            </w:pPr>
          </w:p>
        </w:tc>
        <w:tc>
          <w:tcPr>
            <w:tcW w:w="283" w:type="dxa"/>
            <w:shd w:val="clear" w:color="auto" w:fill="CCCCCC"/>
          </w:tcPr>
          <w:p w14:paraId="30460CE7" w14:textId="77777777" w:rsidR="009021FE" w:rsidRPr="00947478" w:rsidRDefault="009021FE" w:rsidP="00F63A2E">
            <w:pPr>
              <w:tabs>
                <w:tab w:val="right" w:pos="9072"/>
              </w:tabs>
              <w:ind w:left="34" w:right="-3368"/>
              <w:rPr>
                <w:rFonts w:ascii="Arial" w:hAnsi="Arial" w:cs="Arial"/>
              </w:rPr>
            </w:pPr>
          </w:p>
        </w:tc>
        <w:tc>
          <w:tcPr>
            <w:tcW w:w="458" w:type="dxa"/>
            <w:shd w:val="clear" w:color="auto" w:fill="auto"/>
          </w:tcPr>
          <w:p w14:paraId="30460CE8" w14:textId="77777777" w:rsidR="009021FE" w:rsidRPr="00947478" w:rsidRDefault="009021FE" w:rsidP="00F63A2E">
            <w:pPr>
              <w:tabs>
                <w:tab w:val="left" w:pos="360"/>
              </w:tabs>
              <w:rPr>
                <w:rFonts w:ascii="Arial" w:hAnsi="Arial" w:cs="Arial"/>
                <w:b/>
              </w:rPr>
            </w:pPr>
            <w:r w:rsidRPr="00947478">
              <w:rPr>
                <w:rFonts w:ascii="Arial" w:hAnsi="Arial" w:cs="Arial"/>
                <w:b/>
              </w:rPr>
              <w:t>Ja</w:t>
            </w:r>
          </w:p>
        </w:tc>
        <w:tc>
          <w:tcPr>
            <w:tcW w:w="709" w:type="dxa"/>
            <w:shd w:val="clear" w:color="auto" w:fill="auto"/>
          </w:tcPr>
          <w:p w14:paraId="30460CE9" w14:textId="77777777" w:rsidR="009021FE" w:rsidRPr="00947478" w:rsidRDefault="009021FE" w:rsidP="00F63A2E">
            <w:pPr>
              <w:tabs>
                <w:tab w:val="left" w:pos="360"/>
              </w:tabs>
              <w:rPr>
                <w:rFonts w:ascii="Arial" w:hAnsi="Arial" w:cs="Arial"/>
                <w:b/>
              </w:rPr>
            </w:pPr>
          </w:p>
        </w:tc>
        <w:tc>
          <w:tcPr>
            <w:tcW w:w="285" w:type="dxa"/>
            <w:shd w:val="clear" w:color="auto" w:fill="CCCCCC"/>
          </w:tcPr>
          <w:p w14:paraId="30460CEA" w14:textId="77777777" w:rsidR="009021FE" w:rsidRPr="00947478" w:rsidRDefault="009021FE" w:rsidP="00F63A2E">
            <w:pPr>
              <w:tabs>
                <w:tab w:val="right" w:pos="9072"/>
              </w:tabs>
              <w:ind w:left="34" w:right="-3368"/>
              <w:rPr>
                <w:rFonts w:ascii="Arial" w:hAnsi="Arial" w:cs="Arial"/>
              </w:rPr>
            </w:pPr>
          </w:p>
        </w:tc>
        <w:tc>
          <w:tcPr>
            <w:tcW w:w="528" w:type="dxa"/>
            <w:shd w:val="clear" w:color="auto" w:fill="auto"/>
          </w:tcPr>
          <w:p w14:paraId="30460CEB" w14:textId="77777777" w:rsidR="009021FE" w:rsidRPr="00947478" w:rsidRDefault="009021FE" w:rsidP="00F63A2E">
            <w:pPr>
              <w:tabs>
                <w:tab w:val="left" w:pos="360"/>
              </w:tabs>
              <w:rPr>
                <w:rFonts w:ascii="Arial" w:hAnsi="Arial" w:cs="Arial"/>
                <w:b/>
              </w:rPr>
            </w:pPr>
            <w:r w:rsidRPr="00947478">
              <w:rPr>
                <w:rFonts w:ascii="Arial" w:hAnsi="Arial" w:cs="Arial"/>
                <w:b/>
              </w:rPr>
              <w:t>Nei</w:t>
            </w:r>
          </w:p>
        </w:tc>
      </w:tr>
      <w:tr w:rsidR="009745B9" w:rsidRPr="00947478" w14:paraId="30460CEE" w14:textId="77777777" w:rsidTr="00F63A2E">
        <w:tc>
          <w:tcPr>
            <w:tcW w:w="8609" w:type="dxa"/>
            <w:gridSpan w:val="7"/>
            <w:shd w:val="clear" w:color="auto" w:fill="auto"/>
          </w:tcPr>
          <w:p w14:paraId="30460CED" w14:textId="77777777" w:rsidR="009745B9" w:rsidRPr="00947478" w:rsidRDefault="00274510" w:rsidP="00F63A2E">
            <w:pPr>
              <w:tabs>
                <w:tab w:val="left" w:pos="360"/>
              </w:tabs>
              <w:spacing w:after="120"/>
              <w:rPr>
                <w:rFonts w:ascii="Arial" w:hAnsi="Arial" w:cs="Arial"/>
                <w:b/>
                <w:i/>
              </w:rPr>
            </w:pPr>
            <w:r w:rsidRPr="00947478">
              <w:rPr>
                <w:rFonts w:ascii="Arial" w:hAnsi="Arial" w:cs="Arial"/>
              </w:rPr>
              <w:t>Jf</w:t>
            </w:r>
            <w:r w:rsidRPr="00947478">
              <w:rPr>
                <w:rFonts w:ascii="Arial" w:hAnsi="Arial" w:cs="Arial"/>
                <w:i/>
              </w:rPr>
              <w:t xml:space="preserve">. </w:t>
            </w:r>
            <w:hyperlink r:id="rId10" w:anchor="map025" w:history="1">
              <w:r w:rsidR="003C11EB" w:rsidRPr="00947478">
                <w:rPr>
                  <w:rStyle w:val="Hyperkobling"/>
                  <w:rFonts w:ascii="Arial" w:hAnsi="Arial" w:cs="Arial"/>
                  <w:color w:val="auto"/>
                  <w:u w:val="none"/>
                </w:rPr>
                <w:t>pbl</w:t>
              </w:r>
              <w:r w:rsidRPr="00947478">
                <w:rPr>
                  <w:rStyle w:val="Hyperkobling"/>
                  <w:rFonts w:ascii="Arial" w:hAnsi="Arial" w:cs="Arial"/>
                  <w:color w:val="auto"/>
                  <w:u w:val="none"/>
                </w:rPr>
                <w:t xml:space="preserve"> kapittel 17</w:t>
              </w:r>
            </w:hyperlink>
          </w:p>
        </w:tc>
      </w:tr>
    </w:tbl>
    <w:p w14:paraId="30460CEF" w14:textId="77777777" w:rsidR="00B42DF3" w:rsidRPr="00947478" w:rsidRDefault="00B42DF3" w:rsidP="00260142">
      <w:pPr>
        <w:spacing w:line="20" w:lineRule="exact"/>
      </w:pPr>
    </w:p>
    <w:tbl>
      <w:tblPr>
        <w:tblW w:w="8755" w:type="dxa"/>
        <w:tblBorders>
          <w:bottom w:val="dotted" w:sz="4" w:space="0" w:color="999999"/>
        </w:tblBorders>
        <w:tblLook w:val="01E0" w:firstRow="1" w:lastRow="1" w:firstColumn="1" w:lastColumn="1" w:noHBand="0" w:noVBand="0"/>
      </w:tblPr>
      <w:tblGrid>
        <w:gridCol w:w="1096"/>
        <w:gridCol w:w="7659"/>
      </w:tblGrid>
      <w:tr w:rsidR="00947478" w:rsidRPr="00947478" w14:paraId="30460CF2" w14:textId="77777777" w:rsidTr="00F63A2E">
        <w:tc>
          <w:tcPr>
            <w:tcW w:w="1096" w:type="dxa"/>
            <w:tcBorders>
              <w:bottom w:val="nil"/>
            </w:tcBorders>
            <w:shd w:val="clear" w:color="auto" w:fill="auto"/>
          </w:tcPr>
          <w:p w14:paraId="30460CF0" w14:textId="77777777" w:rsidR="009021FE" w:rsidRPr="00947478" w:rsidRDefault="009021FE" w:rsidP="00F63A2E">
            <w:pPr>
              <w:tabs>
                <w:tab w:val="left" w:pos="360"/>
              </w:tabs>
              <w:spacing w:before="120"/>
              <w:rPr>
                <w:rFonts w:ascii="Arial" w:hAnsi="Arial" w:cs="Arial"/>
                <w:i/>
              </w:rPr>
            </w:pPr>
            <w:r w:rsidRPr="00947478">
              <w:rPr>
                <w:rFonts w:ascii="Arial" w:hAnsi="Arial" w:cs="Arial"/>
                <w:i/>
              </w:rPr>
              <w:t>Merknad:</w:t>
            </w:r>
          </w:p>
        </w:tc>
        <w:tc>
          <w:tcPr>
            <w:tcW w:w="7659" w:type="dxa"/>
            <w:shd w:val="clear" w:color="auto" w:fill="auto"/>
          </w:tcPr>
          <w:p w14:paraId="30460CF1" w14:textId="77777777" w:rsidR="009021FE" w:rsidRPr="00947478" w:rsidRDefault="006A58F8" w:rsidP="006A58F8">
            <w:pPr>
              <w:tabs>
                <w:tab w:val="left" w:pos="360"/>
              </w:tabs>
              <w:spacing w:before="120"/>
              <w:rPr>
                <w:rFonts w:ascii="Arial" w:hAnsi="Arial" w:cs="Arial"/>
              </w:rPr>
            </w:pPr>
            <w:r w:rsidRPr="00947478">
              <w:rPr>
                <w:rFonts w:ascii="Arial" w:hAnsi="Arial" w:cs="Arial"/>
              </w:rPr>
              <w:t>Arbeid med utbyggingsavtale bør</w:t>
            </w:r>
            <w:r w:rsidR="00531DF7" w:rsidRPr="00947478">
              <w:rPr>
                <w:rFonts w:ascii="Arial" w:hAnsi="Arial" w:cs="Arial"/>
              </w:rPr>
              <w:t xml:space="preserve"> varsles samtidig med </w:t>
            </w:r>
            <w:r w:rsidRPr="00947478">
              <w:rPr>
                <w:rFonts w:ascii="Arial" w:hAnsi="Arial" w:cs="Arial"/>
              </w:rPr>
              <w:t>varslingen av</w:t>
            </w:r>
            <w:r w:rsidR="00531DF7" w:rsidRPr="00947478">
              <w:rPr>
                <w:rFonts w:ascii="Arial" w:hAnsi="Arial" w:cs="Arial"/>
              </w:rPr>
              <w:t xml:space="preserve"> </w:t>
            </w:r>
            <w:r w:rsidRPr="00947478">
              <w:rPr>
                <w:rFonts w:ascii="Arial" w:hAnsi="Arial" w:cs="Arial"/>
              </w:rPr>
              <w:t xml:space="preserve">at planarbeid </w:t>
            </w:r>
            <w:r w:rsidR="00531DF7" w:rsidRPr="00947478">
              <w:rPr>
                <w:rFonts w:ascii="Arial" w:hAnsi="Arial" w:cs="Arial"/>
              </w:rPr>
              <w:t>igangsetting</w:t>
            </w:r>
            <w:r w:rsidRPr="00947478">
              <w:rPr>
                <w:rFonts w:ascii="Arial" w:hAnsi="Arial" w:cs="Arial"/>
              </w:rPr>
              <w:t>.</w:t>
            </w:r>
          </w:p>
        </w:tc>
      </w:tr>
    </w:tbl>
    <w:p w14:paraId="30460CF3" w14:textId="77777777" w:rsidR="00DA3C9A" w:rsidRPr="00956F45" w:rsidRDefault="00DA3C9A" w:rsidP="00260142">
      <w:pPr>
        <w:rPr>
          <w:rFonts w:ascii="Arial" w:hAnsi="Arial" w:cs="Arial"/>
          <w:color w:val="00B050"/>
        </w:rPr>
      </w:pPr>
    </w:p>
    <w:p w14:paraId="30460CF4" w14:textId="77777777" w:rsidR="00C610F1" w:rsidRDefault="00C610F1" w:rsidP="00260142">
      <w:pPr>
        <w:rPr>
          <w:rFonts w:ascii="Arial" w:hAnsi="Arial" w:cs="Arial"/>
        </w:rPr>
      </w:pPr>
    </w:p>
    <w:tbl>
      <w:tblPr>
        <w:tblW w:w="8609" w:type="dxa"/>
        <w:tblLook w:val="01E0" w:firstRow="1" w:lastRow="1" w:firstColumn="1" w:lastColumn="1" w:noHBand="0" w:noVBand="0"/>
      </w:tblPr>
      <w:tblGrid>
        <w:gridCol w:w="6062"/>
        <w:gridCol w:w="284"/>
        <w:gridCol w:w="283"/>
        <w:gridCol w:w="458"/>
        <w:gridCol w:w="709"/>
        <w:gridCol w:w="285"/>
        <w:gridCol w:w="528"/>
      </w:tblGrid>
      <w:tr w:rsidR="00A302C3" w:rsidRPr="00F63A2E" w14:paraId="30460CFC" w14:textId="77777777" w:rsidTr="00F63A2E">
        <w:tc>
          <w:tcPr>
            <w:tcW w:w="6062" w:type="dxa"/>
            <w:shd w:val="clear" w:color="auto" w:fill="auto"/>
          </w:tcPr>
          <w:p w14:paraId="30460CF5" w14:textId="77777777" w:rsidR="00A302C3" w:rsidRPr="00F63A2E" w:rsidRDefault="006E282F" w:rsidP="006A58F8">
            <w:pPr>
              <w:tabs>
                <w:tab w:val="left" w:pos="360"/>
              </w:tabs>
              <w:rPr>
                <w:rFonts w:ascii="Arial" w:hAnsi="Arial" w:cs="Arial"/>
                <w:b/>
              </w:rPr>
            </w:pPr>
            <w:r>
              <w:rPr>
                <w:rFonts w:ascii="Arial" w:hAnsi="Arial" w:cs="Arial"/>
                <w:b/>
              </w:rPr>
              <w:t>Har kommunen tilfredsstillende kartgrunnlag for området</w:t>
            </w:r>
            <w:r w:rsidR="0089087B">
              <w:rPr>
                <w:rFonts w:ascii="Arial" w:hAnsi="Arial" w:cs="Arial"/>
                <w:b/>
              </w:rPr>
              <w:t xml:space="preserve"> </w:t>
            </w:r>
          </w:p>
        </w:tc>
        <w:tc>
          <w:tcPr>
            <w:tcW w:w="284" w:type="dxa"/>
            <w:shd w:val="clear" w:color="auto" w:fill="auto"/>
          </w:tcPr>
          <w:p w14:paraId="30460CF6" w14:textId="77777777" w:rsidR="00A302C3" w:rsidRPr="00F63A2E" w:rsidRDefault="00A302C3" w:rsidP="00F63A2E">
            <w:pPr>
              <w:tabs>
                <w:tab w:val="left" w:pos="360"/>
              </w:tabs>
              <w:rPr>
                <w:rFonts w:ascii="Arial" w:hAnsi="Arial" w:cs="Arial"/>
                <w:b/>
              </w:rPr>
            </w:pPr>
          </w:p>
        </w:tc>
        <w:tc>
          <w:tcPr>
            <w:tcW w:w="283" w:type="dxa"/>
            <w:shd w:val="clear" w:color="auto" w:fill="CCCCCC"/>
          </w:tcPr>
          <w:p w14:paraId="30460CF7" w14:textId="77777777" w:rsidR="00A302C3" w:rsidRPr="006A58F8" w:rsidRDefault="00A302C3" w:rsidP="006A58F8">
            <w:pPr>
              <w:tabs>
                <w:tab w:val="left" w:pos="360"/>
              </w:tabs>
              <w:rPr>
                <w:rFonts w:ascii="Arial" w:hAnsi="Arial" w:cs="Arial"/>
                <w:b/>
              </w:rPr>
            </w:pPr>
          </w:p>
        </w:tc>
        <w:tc>
          <w:tcPr>
            <w:tcW w:w="458" w:type="dxa"/>
            <w:shd w:val="clear" w:color="auto" w:fill="auto"/>
          </w:tcPr>
          <w:p w14:paraId="30460CF8" w14:textId="77777777" w:rsidR="00A302C3" w:rsidRPr="00F63A2E" w:rsidRDefault="00A302C3" w:rsidP="00F63A2E">
            <w:pPr>
              <w:tabs>
                <w:tab w:val="left" w:pos="360"/>
              </w:tabs>
              <w:rPr>
                <w:rFonts w:ascii="Arial" w:hAnsi="Arial" w:cs="Arial"/>
                <w:b/>
              </w:rPr>
            </w:pPr>
            <w:r w:rsidRPr="00F63A2E">
              <w:rPr>
                <w:rFonts w:ascii="Arial" w:hAnsi="Arial" w:cs="Arial"/>
                <w:b/>
              </w:rPr>
              <w:t>Ja</w:t>
            </w:r>
          </w:p>
        </w:tc>
        <w:tc>
          <w:tcPr>
            <w:tcW w:w="709" w:type="dxa"/>
            <w:shd w:val="clear" w:color="auto" w:fill="auto"/>
          </w:tcPr>
          <w:p w14:paraId="30460CF9" w14:textId="77777777" w:rsidR="00A302C3" w:rsidRPr="00F63A2E" w:rsidRDefault="00A302C3" w:rsidP="00F63A2E">
            <w:pPr>
              <w:tabs>
                <w:tab w:val="left" w:pos="360"/>
              </w:tabs>
              <w:rPr>
                <w:rFonts w:ascii="Arial" w:hAnsi="Arial" w:cs="Arial"/>
                <w:b/>
              </w:rPr>
            </w:pPr>
          </w:p>
        </w:tc>
        <w:tc>
          <w:tcPr>
            <w:tcW w:w="285" w:type="dxa"/>
            <w:shd w:val="clear" w:color="auto" w:fill="CCCCCC"/>
          </w:tcPr>
          <w:p w14:paraId="30460CFA" w14:textId="77777777" w:rsidR="00A302C3" w:rsidRPr="006A58F8" w:rsidRDefault="00A302C3" w:rsidP="006A58F8">
            <w:pPr>
              <w:tabs>
                <w:tab w:val="left" w:pos="360"/>
              </w:tabs>
              <w:rPr>
                <w:rFonts w:ascii="Arial" w:hAnsi="Arial" w:cs="Arial"/>
                <w:b/>
              </w:rPr>
            </w:pPr>
          </w:p>
        </w:tc>
        <w:tc>
          <w:tcPr>
            <w:tcW w:w="528" w:type="dxa"/>
            <w:shd w:val="clear" w:color="auto" w:fill="auto"/>
          </w:tcPr>
          <w:p w14:paraId="30460CFB" w14:textId="77777777" w:rsidR="00A302C3" w:rsidRPr="00F63A2E" w:rsidRDefault="00A302C3" w:rsidP="00F63A2E">
            <w:pPr>
              <w:tabs>
                <w:tab w:val="left" w:pos="360"/>
              </w:tabs>
              <w:rPr>
                <w:rFonts w:ascii="Arial" w:hAnsi="Arial" w:cs="Arial"/>
                <w:b/>
              </w:rPr>
            </w:pPr>
            <w:r w:rsidRPr="00F63A2E">
              <w:rPr>
                <w:rFonts w:ascii="Arial" w:hAnsi="Arial" w:cs="Arial"/>
                <w:b/>
              </w:rPr>
              <w:t>Nei</w:t>
            </w:r>
          </w:p>
        </w:tc>
      </w:tr>
    </w:tbl>
    <w:p w14:paraId="30460CFD" w14:textId="77777777" w:rsidR="00B42DF3" w:rsidRDefault="00B42DF3" w:rsidP="00260142">
      <w:pPr>
        <w:spacing w:line="20" w:lineRule="exact"/>
      </w:pPr>
    </w:p>
    <w:tbl>
      <w:tblPr>
        <w:tblW w:w="8897" w:type="dxa"/>
        <w:tblBorders>
          <w:bottom w:val="dotted" w:sz="4" w:space="0" w:color="999999"/>
        </w:tblBorders>
        <w:tblLook w:val="01E0" w:firstRow="1" w:lastRow="1" w:firstColumn="1" w:lastColumn="1" w:noHBand="0" w:noVBand="0"/>
      </w:tblPr>
      <w:tblGrid>
        <w:gridCol w:w="1096"/>
        <w:gridCol w:w="7801"/>
      </w:tblGrid>
      <w:tr w:rsidR="00A302C3" w:rsidRPr="00F63A2E" w14:paraId="30460D00" w14:textId="77777777" w:rsidTr="00F63A2E">
        <w:tc>
          <w:tcPr>
            <w:tcW w:w="1096" w:type="dxa"/>
            <w:tcBorders>
              <w:bottom w:val="nil"/>
            </w:tcBorders>
            <w:shd w:val="clear" w:color="auto" w:fill="auto"/>
          </w:tcPr>
          <w:p w14:paraId="30460CFE" w14:textId="77777777" w:rsidR="00A302C3" w:rsidRPr="00F63A2E" w:rsidRDefault="00A302C3" w:rsidP="00F63A2E">
            <w:pPr>
              <w:tabs>
                <w:tab w:val="left" w:pos="360"/>
              </w:tabs>
              <w:spacing w:before="120"/>
              <w:rPr>
                <w:rFonts w:ascii="Arial" w:hAnsi="Arial" w:cs="Arial"/>
                <w:i/>
              </w:rPr>
            </w:pPr>
            <w:r w:rsidRPr="00F63A2E">
              <w:rPr>
                <w:rFonts w:ascii="Arial" w:hAnsi="Arial" w:cs="Arial"/>
                <w:i/>
              </w:rPr>
              <w:t>Merknad:</w:t>
            </w:r>
          </w:p>
        </w:tc>
        <w:tc>
          <w:tcPr>
            <w:tcW w:w="7801" w:type="dxa"/>
            <w:shd w:val="clear" w:color="auto" w:fill="auto"/>
          </w:tcPr>
          <w:p w14:paraId="30460CFF" w14:textId="77777777" w:rsidR="00A302C3" w:rsidRPr="00704390" w:rsidRDefault="00A302C3" w:rsidP="00F63A2E">
            <w:pPr>
              <w:tabs>
                <w:tab w:val="left" w:pos="360"/>
              </w:tabs>
              <w:spacing w:before="120"/>
              <w:rPr>
                <w:rFonts w:ascii="Arial" w:hAnsi="Arial" w:cs="Arial"/>
                <w:i/>
              </w:rPr>
            </w:pPr>
          </w:p>
        </w:tc>
      </w:tr>
    </w:tbl>
    <w:p w14:paraId="30460D01" w14:textId="77777777" w:rsidR="00A302C3" w:rsidRDefault="00A302C3" w:rsidP="00ED25C7">
      <w:pPr>
        <w:rPr>
          <w:rFonts w:ascii="Arial" w:hAnsi="Arial" w:cs="Arial"/>
        </w:rPr>
      </w:pPr>
    </w:p>
    <w:p w14:paraId="30460D02" w14:textId="77777777" w:rsidR="00AD0575" w:rsidRDefault="00AD0575" w:rsidP="00ED25C7">
      <w:pPr>
        <w:rPr>
          <w:rFonts w:ascii="Arial" w:hAnsi="Arial" w:cs="Arial"/>
        </w:rPr>
      </w:pPr>
    </w:p>
    <w:tbl>
      <w:tblPr>
        <w:tblW w:w="8609" w:type="dxa"/>
        <w:tblLook w:val="01E0" w:firstRow="1" w:lastRow="1" w:firstColumn="1" w:lastColumn="1" w:noHBand="0" w:noVBand="0"/>
      </w:tblPr>
      <w:tblGrid>
        <w:gridCol w:w="6062"/>
        <w:gridCol w:w="284"/>
        <w:gridCol w:w="283"/>
        <w:gridCol w:w="458"/>
        <w:gridCol w:w="709"/>
        <w:gridCol w:w="285"/>
        <w:gridCol w:w="528"/>
      </w:tblGrid>
      <w:tr w:rsidR="00531DF7" w:rsidRPr="00F63A2E" w14:paraId="30460D0A" w14:textId="77777777" w:rsidTr="00AA5E73">
        <w:tc>
          <w:tcPr>
            <w:tcW w:w="6062" w:type="dxa"/>
            <w:shd w:val="clear" w:color="auto" w:fill="auto"/>
          </w:tcPr>
          <w:p w14:paraId="30460D03" w14:textId="77777777" w:rsidR="00531DF7" w:rsidRPr="00F63A2E" w:rsidRDefault="00A733E3" w:rsidP="00AD0575">
            <w:pPr>
              <w:tabs>
                <w:tab w:val="left" w:pos="360"/>
              </w:tabs>
              <w:rPr>
                <w:rFonts w:ascii="Arial" w:hAnsi="Arial" w:cs="Arial"/>
                <w:b/>
              </w:rPr>
            </w:pPr>
            <w:r>
              <w:rPr>
                <w:rFonts w:ascii="Arial" w:hAnsi="Arial" w:cs="Arial"/>
                <w:b/>
              </w:rPr>
              <w:t xml:space="preserve">Foreligger det usikre eiendomsgrenser innenfor planområdet </w:t>
            </w:r>
          </w:p>
        </w:tc>
        <w:tc>
          <w:tcPr>
            <w:tcW w:w="284" w:type="dxa"/>
            <w:shd w:val="clear" w:color="auto" w:fill="auto"/>
          </w:tcPr>
          <w:p w14:paraId="30460D04" w14:textId="77777777" w:rsidR="00531DF7" w:rsidRPr="00F63A2E" w:rsidRDefault="00531DF7" w:rsidP="00AA5E73">
            <w:pPr>
              <w:tabs>
                <w:tab w:val="left" w:pos="360"/>
              </w:tabs>
              <w:rPr>
                <w:rFonts w:ascii="Arial" w:hAnsi="Arial" w:cs="Arial"/>
                <w:b/>
              </w:rPr>
            </w:pPr>
          </w:p>
        </w:tc>
        <w:tc>
          <w:tcPr>
            <w:tcW w:w="283" w:type="dxa"/>
            <w:shd w:val="clear" w:color="auto" w:fill="CCCCCC"/>
          </w:tcPr>
          <w:p w14:paraId="30460D05" w14:textId="77777777" w:rsidR="00531DF7" w:rsidRPr="00AD0575" w:rsidRDefault="00531DF7" w:rsidP="00AD0575">
            <w:pPr>
              <w:tabs>
                <w:tab w:val="left" w:pos="360"/>
              </w:tabs>
              <w:rPr>
                <w:rFonts w:ascii="Arial" w:hAnsi="Arial" w:cs="Arial"/>
                <w:b/>
              </w:rPr>
            </w:pPr>
          </w:p>
        </w:tc>
        <w:tc>
          <w:tcPr>
            <w:tcW w:w="458" w:type="dxa"/>
            <w:shd w:val="clear" w:color="auto" w:fill="auto"/>
          </w:tcPr>
          <w:p w14:paraId="30460D06" w14:textId="77777777" w:rsidR="00531DF7" w:rsidRPr="00F63A2E" w:rsidRDefault="00531DF7" w:rsidP="00AA5E73">
            <w:pPr>
              <w:tabs>
                <w:tab w:val="left" w:pos="360"/>
              </w:tabs>
              <w:rPr>
                <w:rFonts w:ascii="Arial" w:hAnsi="Arial" w:cs="Arial"/>
                <w:b/>
              </w:rPr>
            </w:pPr>
            <w:r w:rsidRPr="00F63A2E">
              <w:rPr>
                <w:rFonts w:ascii="Arial" w:hAnsi="Arial" w:cs="Arial"/>
                <w:b/>
              </w:rPr>
              <w:t>Ja</w:t>
            </w:r>
          </w:p>
        </w:tc>
        <w:tc>
          <w:tcPr>
            <w:tcW w:w="709" w:type="dxa"/>
            <w:shd w:val="clear" w:color="auto" w:fill="auto"/>
          </w:tcPr>
          <w:p w14:paraId="30460D07" w14:textId="77777777" w:rsidR="00531DF7" w:rsidRPr="00F63A2E" w:rsidRDefault="00531DF7" w:rsidP="00AA5E73">
            <w:pPr>
              <w:tabs>
                <w:tab w:val="left" w:pos="360"/>
              </w:tabs>
              <w:rPr>
                <w:rFonts w:ascii="Arial" w:hAnsi="Arial" w:cs="Arial"/>
                <w:b/>
              </w:rPr>
            </w:pPr>
          </w:p>
        </w:tc>
        <w:tc>
          <w:tcPr>
            <w:tcW w:w="285" w:type="dxa"/>
            <w:shd w:val="clear" w:color="auto" w:fill="CCCCCC"/>
          </w:tcPr>
          <w:p w14:paraId="30460D08" w14:textId="77777777" w:rsidR="00531DF7" w:rsidRPr="00AD0575" w:rsidRDefault="00531DF7" w:rsidP="00AD0575">
            <w:pPr>
              <w:tabs>
                <w:tab w:val="left" w:pos="360"/>
              </w:tabs>
              <w:rPr>
                <w:rFonts w:ascii="Arial" w:hAnsi="Arial" w:cs="Arial"/>
                <w:b/>
              </w:rPr>
            </w:pPr>
          </w:p>
        </w:tc>
        <w:tc>
          <w:tcPr>
            <w:tcW w:w="528" w:type="dxa"/>
            <w:shd w:val="clear" w:color="auto" w:fill="auto"/>
          </w:tcPr>
          <w:p w14:paraId="30460D09" w14:textId="77777777" w:rsidR="00531DF7" w:rsidRPr="00F63A2E" w:rsidRDefault="00531DF7" w:rsidP="00AA5E73">
            <w:pPr>
              <w:tabs>
                <w:tab w:val="left" w:pos="360"/>
              </w:tabs>
              <w:rPr>
                <w:rFonts w:ascii="Arial" w:hAnsi="Arial" w:cs="Arial"/>
                <w:b/>
              </w:rPr>
            </w:pPr>
            <w:r w:rsidRPr="00F63A2E">
              <w:rPr>
                <w:rFonts w:ascii="Arial" w:hAnsi="Arial" w:cs="Arial"/>
                <w:b/>
              </w:rPr>
              <w:t>Nei</w:t>
            </w:r>
          </w:p>
        </w:tc>
      </w:tr>
    </w:tbl>
    <w:p w14:paraId="30460D0B" w14:textId="77777777" w:rsidR="00531DF7" w:rsidRDefault="00531DF7" w:rsidP="00531DF7">
      <w:pPr>
        <w:spacing w:line="20" w:lineRule="exact"/>
      </w:pPr>
    </w:p>
    <w:p w14:paraId="30460D0C" w14:textId="77777777" w:rsidR="00531DF7" w:rsidRDefault="00531DF7" w:rsidP="00531DF7">
      <w:pPr>
        <w:rPr>
          <w:rFonts w:ascii="Arial" w:hAnsi="Arial" w:cs="Arial"/>
        </w:rPr>
      </w:pPr>
    </w:p>
    <w:tbl>
      <w:tblPr>
        <w:tblW w:w="8755" w:type="dxa"/>
        <w:tblBorders>
          <w:bottom w:val="dotted" w:sz="4" w:space="0" w:color="999999"/>
        </w:tblBorders>
        <w:tblLook w:val="01E0" w:firstRow="1" w:lastRow="1" w:firstColumn="1" w:lastColumn="1" w:noHBand="0" w:noVBand="0"/>
      </w:tblPr>
      <w:tblGrid>
        <w:gridCol w:w="1096"/>
        <w:gridCol w:w="7659"/>
      </w:tblGrid>
      <w:tr w:rsidR="00AD0575" w:rsidRPr="00F63A2E" w14:paraId="30460D0F" w14:textId="77777777" w:rsidTr="00C639E1">
        <w:tc>
          <w:tcPr>
            <w:tcW w:w="1096" w:type="dxa"/>
            <w:tcBorders>
              <w:bottom w:val="nil"/>
            </w:tcBorders>
            <w:shd w:val="clear" w:color="auto" w:fill="auto"/>
          </w:tcPr>
          <w:p w14:paraId="30460D0D" w14:textId="77777777" w:rsidR="00AD0575" w:rsidRPr="00F63A2E" w:rsidRDefault="00AD0575" w:rsidP="00C639E1">
            <w:pPr>
              <w:tabs>
                <w:tab w:val="left" w:pos="360"/>
              </w:tabs>
              <w:spacing w:before="120"/>
              <w:rPr>
                <w:rFonts w:ascii="Arial" w:hAnsi="Arial" w:cs="Arial"/>
                <w:i/>
              </w:rPr>
            </w:pPr>
            <w:r w:rsidRPr="00F63A2E">
              <w:rPr>
                <w:rFonts w:ascii="Arial" w:hAnsi="Arial" w:cs="Arial"/>
                <w:i/>
              </w:rPr>
              <w:t>Merknad:</w:t>
            </w:r>
          </w:p>
        </w:tc>
        <w:tc>
          <w:tcPr>
            <w:tcW w:w="7659" w:type="dxa"/>
            <w:shd w:val="clear" w:color="auto" w:fill="auto"/>
          </w:tcPr>
          <w:p w14:paraId="30460D0E" w14:textId="77777777" w:rsidR="00AD0575" w:rsidRPr="00704390" w:rsidRDefault="000A53BE" w:rsidP="00973AD4">
            <w:pPr>
              <w:tabs>
                <w:tab w:val="left" w:pos="360"/>
              </w:tabs>
              <w:spacing w:before="120"/>
              <w:rPr>
                <w:rFonts w:ascii="Arial" w:hAnsi="Arial" w:cs="Arial"/>
                <w:i/>
              </w:rPr>
            </w:pPr>
            <w:r w:rsidRPr="009B6B26">
              <w:rPr>
                <w:rFonts w:ascii="Arial" w:hAnsi="Arial" w:cs="Arial"/>
                <w:i/>
              </w:rPr>
              <w:t>Inneholder planområdet usikre eiendomsgrenser og juridiske grenser på plankartet er ment å følge disse, bør det avholdes en oppmålingsforretning for å klarlegge disse. Det er kommunens geodataavdeling som utfører slik forretning etter rekvisisjon.</w:t>
            </w:r>
          </w:p>
        </w:tc>
      </w:tr>
    </w:tbl>
    <w:p w14:paraId="30460D10" w14:textId="77777777" w:rsidR="00A302C3" w:rsidRDefault="00A302C3" w:rsidP="00ED25C7">
      <w:pPr>
        <w:rPr>
          <w:rFonts w:ascii="Arial" w:hAnsi="Arial" w:cs="Arial"/>
        </w:rPr>
      </w:pPr>
    </w:p>
    <w:p w14:paraId="30460D11" w14:textId="77777777" w:rsidR="00DB263F" w:rsidRPr="00004476" w:rsidRDefault="00DB263F" w:rsidP="00ED25C7">
      <w:pPr>
        <w:rPr>
          <w:rFonts w:ascii="Arial" w:hAnsi="Arial" w:cs="Arial"/>
        </w:rPr>
      </w:pPr>
    </w:p>
    <w:p w14:paraId="30460D12" w14:textId="77777777" w:rsidR="004F67E3" w:rsidRDefault="0044740F" w:rsidP="008A5B51">
      <w:pPr>
        <w:rPr>
          <w:rFonts w:ascii="Arial" w:hAnsi="Arial" w:cs="Arial"/>
          <w:b/>
          <w:color w:val="000000"/>
        </w:rPr>
      </w:pPr>
      <w:r w:rsidRPr="002F13FC">
        <w:rPr>
          <w:rFonts w:ascii="Arial" w:hAnsi="Arial" w:cs="Arial"/>
          <w:b/>
          <w:color w:val="000000"/>
        </w:rPr>
        <w:t>Planforslaget må forholde seg til</w:t>
      </w:r>
      <w:r w:rsidR="004F67E3" w:rsidRPr="002F13FC">
        <w:rPr>
          <w:rFonts w:ascii="Arial" w:hAnsi="Arial" w:cs="Arial"/>
          <w:b/>
          <w:color w:val="000000"/>
        </w:rPr>
        <w:t xml:space="preserve"> følgende rikspolitiske</w:t>
      </w:r>
      <w:r w:rsidR="00F83FD6">
        <w:rPr>
          <w:rFonts w:ascii="Arial" w:hAnsi="Arial" w:cs="Arial"/>
          <w:b/>
          <w:color w:val="000000"/>
        </w:rPr>
        <w:t xml:space="preserve"> </w:t>
      </w:r>
      <w:r w:rsidR="004F67E3" w:rsidRPr="002F13FC">
        <w:rPr>
          <w:rFonts w:ascii="Arial" w:hAnsi="Arial" w:cs="Arial"/>
          <w:b/>
          <w:color w:val="000000"/>
        </w:rPr>
        <w:t>/</w:t>
      </w:r>
      <w:r w:rsidR="00F83FD6">
        <w:rPr>
          <w:rFonts w:ascii="Arial" w:hAnsi="Arial" w:cs="Arial"/>
          <w:b/>
          <w:color w:val="000000"/>
        </w:rPr>
        <w:t xml:space="preserve"> </w:t>
      </w:r>
      <w:r w:rsidR="004F67E3" w:rsidRPr="002F13FC">
        <w:rPr>
          <w:rFonts w:ascii="Arial" w:hAnsi="Arial" w:cs="Arial"/>
          <w:b/>
          <w:color w:val="000000"/>
        </w:rPr>
        <w:t xml:space="preserve">statlige </w:t>
      </w:r>
      <w:r w:rsidR="00F83FD6">
        <w:rPr>
          <w:rFonts w:ascii="Arial" w:hAnsi="Arial" w:cs="Arial"/>
          <w:b/>
          <w:color w:val="000000"/>
        </w:rPr>
        <w:t xml:space="preserve">og </w:t>
      </w:r>
      <w:r w:rsidR="00F83FD6" w:rsidRPr="00711FE6">
        <w:rPr>
          <w:rFonts w:ascii="Arial" w:hAnsi="Arial" w:cs="Arial"/>
          <w:b/>
        </w:rPr>
        <w:t>regionale</w:t>
      </w:r>
      <w:r w:rsidR="00F83FD6">
        <w:rPr>
          <w:rFonts w:ascii="Arial" w:hAnsi="Arial" w:cs="Arial"/>
          <w:b/>
          <w:color w:val="000000"/>
        </w:rPr>
        <w:t xml:space="preserve"> </w:t>
      </w:r>
      <w:r w:rsidR="009D0CAD" w:rsidRPr="002F13FC">
        <w:rPr>
          <w:rFonts w:ascii="Arial" w:hAnsi="Arial" w:cs="Arial"/>
          <w:b/>
          <w:color w:val="000000"/>
        </w:rPr>
        <w:t>retningslinjer</w:t>
      </w:r>
      <w:r w:rsidR="00BA220B" w:rsidRPr="002F13FC">
        <w:rPr>
          <w:rFonts w:ascii="Arial" w:hAnsi="Arial" w:cs="Arial"/>
          <w:b/>
          <w:color w:val="000000"/>
        </w:rPr>
        <w:t xml:space="preserve"> og bestemmelser</w:t>
      </w:r>
    </w:p>
    <w:p w14:paraId="30460D13" w14:textId="77777777" w:rsidR="00DF7C8A" w:rsidRPr="00DF7C8A" w:rsidRDefault="00843C16" w:rsidP="008A5B51">
      <w:pPr>
        <w:rPr>
          <w:rFonts w:ascii="Arial" w:hAnsi="Arial" w:cs="Arial"/>
          <w:color w:val="000000"/>
        </w:rPr>
      </w:pPr>
      <w:r>
        <w:rPr>
          <w:rFonts w:ascii="Arial" w:hAnsi="Arial" w:cs="Arial"/>
          <w:color w:val="000000"/>
        </w:rPr>
        <w:t>(i p</w:t>
      </w:r>
      <w:r w:rsidR="00DF7C8A" w:rsidRPr="00DF7C8A">
        <w:rPr>
          <w:rFonts w:ascii="Arial" w:hAnsi="Arial" w:cs="Arial"/>
          <w:color w:val="000000"/>
        </w:rPr>
        <w:t>lanbeskrivelsen må forslagsstiller synliggjøre hvordan man har forholdt seg til disse)</w:t>
      </w:r>
    </w:p>
    <w:p w14:paraId="30460D14" w14:textId="77777777" w:rsidR="00AF5335" w:rsidRPr="002F13FC" w:rsidRDefault="00AF5335" w:rsidP="00AF5335">
      <w:pPr>
        <w:tabs>
          <w:tab w:val="left" w:pos="360"/>
        </w:tabs>
        <w:rPr>
          <w:rFonts w:ascii="Arial" w:hAnsi="Arial" w:cs="Arial"/>
          <w:b/>
          <w:color w:val="000000"/>
        </w:rPr>
      </w:pPr>
    </w:p>
    <w:p w14:paraId="30460D15" w14:textId="77777777" w:rsidR="00AF5335" w:rsidRPr="009B6FDB" w:rsidRDefault="00AF5335" w:rsidP="00AF5335">
      <w:pPr>
        <w:tabs>
          <w:tab w:val="left" w:pos="360"/>
        </w:tabs>
        <w:rPr>
          <w:rFonts w:ascii="Arial" w:hAnsi="Arial" w:cs="Arial"/>
        </w:rPr>
      </w:pPr>
      <w:r w:rsidRPr="00DB263F">
        <w:rPr>
          <w:rFonts w:ascii="Arial" w:hAnsi="Arial" w:cs="Arial"/>
          <w:b/>
          <w:color w:val="000000"/>
        </w:rPr>
        <w:t>Rikspolitiske retningslinjer</w:t>
      </w:r>
      <w:r w:rsidR="008D2FC7">
        <w:rPr>
          <w:rFonts w:ascii="Arial" w:hAnsi="Arial" w:cs="Arial"/>
          <w:i/>
          <w:color w:val="000000"/>
        </w:rPr>
        <w:t>, jf</w:t>
      </w:r>
      <w:r w:rsidR="00A33931" w:rsidRPr="003C11EB">
        <w:rPr>
          <w:rFonts w:ascii="Arial" w:hAnsi="Arial" w:cs="Arial"/>
          <w:i/>
          <w:color w:val="000000"/>
        </w:rPr>
        <w:t>.</w:t>
      </w:r>
      <w:r w:rsidR="00A33931" w:rsidRPr="002F13FC">
        <w:rPr>
          <w:rFonts w:ascii="Arial" w:hAnsi="Arial" w:cs="Arial"/>
          <w:i/>
          <w:color w:val="000000"/>
        </w:rPr>
        <w:t xml:space="preserve"> </w:t>
      </w:r>
      <w:hyperlink r:id="rId11" w:anchor="KAPITTEL_4" w:history="1">
        <w:r w:rsidR="003C11EB">
          <w:rPr>
            <w:rStyle w:val="Hyperkobling"/>
            <w:rFonts w:ascii="Arial" w:hAnsi="Arial" w:cs="Arial"/>
            <w:color w:val="auto"/>
            <w:u w:val="none"/>
          </w:rPr>
          <w:t>pbl</w:t>
        </w:r>
        <w:r w:rsidR="00A33931" w:rsidRPr="00F83FD6">
          <w:rPr>
            <w:rStyle w:val="Hyperkobling"/>
            <w:rFonts w:ascii="Arial" w:hAnsi="Arial" w:cs="Arial"/>
            <w:color w:val="auto"/>
            <w:u w:val="none"/>
          </w:rPr>
          <w:t xml:space="preserve"> 1985 §</w:t>
        </w:r>
        <w:r w:rsidR="006C4038" w:rsidRPr="00F83FD6">
          <w:rPr>
            <w:rStyle w:val="Hyperkobling"/>
            <w:rFonts w:ascii="Arial" w:hAnsi="Arial" w:cs="Arial"/>
            <w:color w:val="auto"/>
            <w:u w:val="none"/>
          </w:rPr>
          <w:t xml:space="preserve"> </w:t>
        </w:r>
        <w:r w:rsidR="00A33931" w:rsidRPr="00F83FD6">
          <w:rPr>
            <w:rStyle w:val="Hyperkobling"/>
            <w:rFonts w:ascii="Arial" w:hAnsi="Arial" w:cs="Arial"/>
            <w:color w:val="auto"/>
            <w:u w:val="none"/>
          </w:rPr>
          <w:t>17-1 første ledd</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5"/>
        <w:gridCol w:w="6802"/>
      </w:tblGrid>
      <w:tr w:rsidR="00AF5335" w:rsidRPr="00F83FD6" w14:paraId="30460D19" w14:textId="77777777" w:rsidTr="00F63A2E">
        <w:tc>
          <w:tcPr>
            <w:tcW w:w="284" w:type="dxa"/>
            <w:tcBorders>
              <w:right w:val="single" w:sz="4" w:space="0" w:color="auto"/>
            </w:tcBorders>
            <w:shd w:val="clear" w:color="auto" w:fill="CCCCCC"/>
          </w:tcPr>
          <w:p w14:paraId="30460D16" w14:textId="77777777" w:rsidR="00AF5335" w:rsidRPr="00F83FD6" w:rsidRDefault="00AF5335" w:rsidP="00F63A2E">
            <w:pPr>
              <w:tabs>
                <w:tab w:val="right" w:pos="9072"/>
              </w:tabs>
              <w:ind w:left="34" w:right="-3368"/>
              <w:rPr>
                <w:rFonts w:ascii="Arial" w:hAnsi="Arial" w:cs="Arial"/>
              </w:rPr>
            </w:pPr>
          </w:p>
        </w:tc>
        <w:tc>
          <w:tcPr>
            <w:tcW w:w="285" w:type="dxa"/>
            <w:tcBorders>
              <w:top w:val="nil"/>
              <w:left w:val="single" w:sz="4" w:space="0" w:color="auto"/>
              <w:bottom w:val="nil"/>
              <w:right w:val="nil"/>
            </w:tcBorders>
            <w:shd w:val="clear" w:color="auto" w:fill="auto"/>
          </w:tcPr>
          <w:p w14:paraId="30460D17" w14:textId="77777777" w:rsidR="00AF5335" w:rsidRPr="00F83FD6" w:rsidRDefault="00AF5335" w:rsidP="00BA220B">
            <w:pPr>
              <w:rPr>
                <w:rFonts w:ascii="Arial" w:hAnsi="Arial" w:cs="Arial"/>
                <w:b/>
              </w:rPr>
            </w:pPr>
          </w:p>
        </w:tc>
        <w:tc>
          <w:tcPr>
            <w:tcW w:w="6802" w:type="dxa"/>
            <w:tcBorders>
              <w:top w:val="nil"/>
              <w:left w:val="nil"/>
              <w:bottom w:val="nil"/>
              <w:right w:val="nil"/>
            </w:tcBorders>
            <w:shd w:val="clear" w:color="auto" w:fill="auto"/>
          </w:tcPr>
          <w:p w14:paraId="30460D18" w14:textId="77777777" w:rsidR="00AF5335" w:rsidRPr="00F83FD6" w:rsidRDefault="00B5145C" w:rsidP="00F63A2E">
            <w:pPr>
              <w:tabs>
                <w:tab w:val="left" w:pos="360"/>
              </w:tabs>
              <w:rPr>
                <w:rFonts w:ascii="Arial" w:hAnsi="Arial" w:cs="Arial"/>
              </w:rPr>
            </w:pPr>
            <w:hyperlink r:id="rId12" w:history="1">
              <w:r w:rsidR="00AF5335" w:rsidRPr="00F83FD6">
                <w:rPr>
                  <w:rStyle w:val="Hyperkobling"/>
                  <w:rFonts w:ascii="Arial" w:hAnsi="Arial" w:cs="Arial"/>
                  <w:color w:val="auto"/>
                  <w:u w:val="none"/>
                </w:rPr>
                <w:t>for styrking av barn og unges interesser</w:t>
              </w:r>
            </w:hyperlink>
            <w:r w:rsidR="00BD400F">
              <w:rPr>
                <w:rFonts w:ascii="Arial" w:hAnsi="Arial" w:cs="Arial"/>
              </w:rPr>
              <w:t xml:space="preserve">  -  </w:t>
            </w:r>
            <w:r w:rsidR="00BD52B9">
              <w:rPr>
                <w:rFonts w:ascii="Arial" w:hAnsi="Arial" w:cs="Arial"/>
              </w:rPr>
              <w:t>vedtatt 20.09.1995</w:t>
            </w:r>
          </w:p>
        </w:tc>
      </w:tr>
    </w:tbl>
    <w:p w14:paraId="30460D1A" w14:textId="77777777" w:rsidR="00AF5335" w:rsidRPr="008D3E7A" w:rsidRDefault="00AF5335" w:rsidP="008A5B51">
      <w:pPr>
        <w:rPr>
          <w:rFonts w:ascii="Arial" w:hAnsi="Arial" w:cs="Arial"/>
          <w:color w:val="339966"/>
        </w:rPr>
      </w:pPr>
    </w:p>
    <w:p w14:paraId="30460D1B" w14:textId="77777777" w:rsidR="00AF5335" w:rsidRPr="009B6FDB" w:rsidRDefault="004F67E3" w:rsidP="00AF5335">
      <w:pPr>
        <w:tabs>
          <w:tab w:val="left" w:pos="360"/>
        </w:tabs>
        <w:rPr>
          <w:rFonts w:ascii="Arial" w:hAnsi="Arial" w:cs="Arial"/>
        </w:rPr>
      </w:pPr>
      <w:r w:rsidRPr="00DB263F">
        <w:rPr>
          <w:rFonts w:ascii="Arial" w:hAnsi="Arial" w:cs="Arial"/>
          <w:b/>
          <w:color w:val="000000"/>
        </w:rPr>
        <w:t>Statlige planretningslinjer</w:t>
      </w:r>
      <w:r w:rsidR="008D2FC7">
        <w:rPr>
          <w:rFonts w:ascii="Arial" w:hAnsi="Arial" w:cs="Arial"/>
          <w:color w:val="000000"/>
        </w:rPr>
        <w:t>, jf</w:t>
      </w:r>
      <w:r w:rsidR="00A33931" w:rsidRPr="003C11EB">
        <w:rPr>
          <w:rFonts w:ascii="Arial" w:hAnsi="Arial" w:cs="Arial"/>
          <w:color w:val="000000"/>
        </w:rPr>
        <w:t>.</w:t>
      </w:r>
      <w:r w:rsidR="00A33931" w:rsidRPr="002F13FC">
        <w:rPr>
          <w:rFonts w:ascii="Arial" w:hAnsi="Arial" w:cs="Arial"/>
          <w:i/>
          <w:color w:val="000000"/>
        </w:rPr>
        <w:t xml:space="preserve"> </w:t>
      </w:r>
      <w:hyperlink r:id="rId13" w:anchor="KAPITTEL_2-2" w:history="1">
        <w:r w:rsidR="003C11EB">
          <w:rPr>
            <w:rStyle w:val="Hyperkobling"/>
            <w:rFonts w:ascii="Arial" w:hAnsi="Arial" w:cs="Arial"/>
            <w:color w:val="auto"/>
            <w:u w:val="none"/>
          </w:rPr>
          <w:t>pbl</w:t>
        </w:r>
        <w:r w:rsidR="006C4038" w:rsidRPr="00F83FD6">
          <w:rPr>
            <w:rStyle w:val="Hyperkobling"/>
            <w:rFonts w:ascii="Arial" w:hAnsi="Arial" w:cs="Arial"/>
            <w:color w:val="auto"/>
            <w:u w:val="none"/>
          </w:rPr>
          <w:t xml:space="preserve"> 200</w:t>
        </w:r>
        <w:r w:rsidR="002F13FC" w:rsidRPr="00F83FD6">
          <w:rPr>
            <w:rStyle w:val="Hyperkobling"/>
            <w:rFonts w:ascii="Arial" w:hAnsi="Arial" w:cs="Arial"/>
            <w:color w:val="auto"/>
            <w:u w:val="none"/>
          </w:rPr>
          <w:t>8</w:t>
        </w:r>
        <w:r w:rsidR="006C4038" w:rsidRPr="00F83FD6">
          <w:rPr>
            <w:rStyle w:val="Hyperkobling"/>
            <w:rFonts w:ascii="Arial" w:hAnsi="Arial" w:cs="Arial"/>
            <w:color w:val="auto"/>
            <w:u w:val="none"/>
          </w:rPr>
          <w:t xml:space="preserve"> § 6-2</w:t>
        </w:r>
      </w:hyperlink>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5"/>
        <w:gridCol w:w="8503"/>
      </w:tblGrid>
      <w:tr w:rsidR="00AF5335" w:rsidRPr="00F63A2E" w14:paraId="30460D1F" w14:textId="77777777" w:rsidTr="00711FE6">
        <w:tc>
          <w:tcPr>
            <w:tcW w:w="284" w:type="dxa"/>
            <w:tcBorders>
              <w:right w:val="single" w:sz="4" w:space="0" w:color="auto"/>
            </w:tcBorders>
            <w:shd w:val="clear" w:color="auto" w:fill="CCCCCC"/>
          </w:tcPr>
          <w:p w14:paraId="30460D1C" w14:textId="77777777" w:rsidR="00AF5335" w:rsidRPr="00F63A2E" w:rsidRDefault="00AF5335" w:rsidP="00F63A2E">
            <w:pPr>
              <w:tabs>
                <w:tab w:val="right" w:pos="9072"/>
              </w:tabs>
              <w:ind w:left="34" w:right="-3368"/>
              <w:rPr>
                <w:rFonts w:ascii="Arial" w:hAnsi="Arial" w:cs="Arial"/>
              </w:rPr>
            </w:pPr>
          </w:p>
        </w:tc>
        <w:tc>
          <w:tcPr>
            <w:tcW w:w="285" w:type="dxa"/>
            <w:tcBorders>
              <w:top w:val="nil"/>
              <w:left w:val="single" w:sz="4" w:space="0" w:color="auto"/>
              <w:bottom w:val="nil"/>
              <w:right w:val="nil"/>
            </w:tcBorders>
            <w:shd w:val="clear" w:color="auto" w:fill="auto"/>
          </w:tcPr>
          <w:p w14:paraId="30460D1D" w14:textId="77777777" w:rsidR="00AF5335" w:rsidRPr="00F63A2E" w:rsidRDefault="00AF5335" w:rsidP="00BA220B">
            <w:pPr>
              <w:rPr>
                <w:rFonts w:ascii="Arial" w:hAnsi="Arial" w:cs="Arial"/>
                <w:b/>
                <w:color w:val="339966"/>
              </w:rPr>
            </w:pPr>
          </w:p>
        </w:tc>
        <w:tc>
          <w:tcPr>
            <w:tcW w:w="8503" w:type="dxa"/>
            <w:tcBorders>
              <w:top w:val="nil"/>
              <w:left w:val="nil"/>
              <w:bottom w:val="nil"/>
              <w:right w:val="nil"/>
            </w:tcBorders>
            <w:shd w:val="clear" w:color="auto" w:fill="auto"/>
          </w:tcPr>
          <w:p w14:paraId="30460D1E" w14:textId="77777777" w:rsidR="00757255" w:rsidRPr="00F83FD6" w:rsidRDefault="00B5145C" w:rsidP="00F63A2E">
            <w:pPr>
              <w:tabs>
                <w:tab w:val="left" w:pos="360"/>
              </w:tabs>
              <w:rPr>
                <w:rFonts w:ascii="Arial" w:hAnsi="Arial" w:cs="Arial"/>
              </w:rPr>
            </w:pPr>
            <w:hyperlink r:id="rId14" w:history="1">
              <w:r w:rsidR="00DF7C8A" w:rsidRPr="00F83FD6">
                <w:rPr>
                  <w:rStyle w:val="Hyperkobling"/>
                  <w:rFonts w:ascii="Arial" w:hAnsi="Arial" w:cs="Arial"/>
                  <w:color w:val="auto"/>
                  <w:u w:val="none"/>
                </w:rPr>
                <w:t>for samordnet bolig-, areal- og transportplanlegging</w:t>
              </w:r>
            </w:hyperlink>
            <w:r w:rsidR="00711FE6">
              <w:rPr>
                <w:rStyle w:val="Hyperkobling"/>
                <w:rFonts w:ascii="Arial" w:hAnsi="Arial" w:cs="Arial"/>
                <w:color w:val="auto"/>
                <w:u w:val="none"/>
              </w:rPr>
              <w:t xml:space="preserve">  -  vedtatt 26.09.2014</w:t>
            </w:r>
          </w:p>
        </w:tc>
      </w:tr>
      <w:tr w:rsidR="00DF7C8A" w:rsidRPr="00F63A2E" w14:paraId="30460D23" w14:textId="77777777" w:rsidTr="00711FE6">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D20" w14:textId="77777777" w:rsidR="00DF7C8A" w:rsidRPr="00F63A2E" w:rsidRDefault="00DF7C8A" w:rsidP="00DF7C8A">
            <w:pPr>
              <w:tabs>
                <w:tab w:val="right" w:pos="9072"/>
              </w:tabs>
              <w:ind w:left="34" w:right="-3368"/>
              <w:rPr>
                <w:rFonts w:ascii="Arial" w:hAnsi="Arial" w:cs="Arial"/>
              </w:rPr>
            </w:pPr>
          </w:p>
        </w:tc>
        <w:tc>
          <w:tcPr>
            <w:tcW w:w="285" w:type="dxa"/>
            <w:tcBorders>
              <w:top w:val="nil"/>
              <w:left w:val="single" w:sz="4" w:space="0" w:color="auto"/>
              <w:bottom w:val="nil"/>
              <w:right w:val="nil"/>
            </w:tcBorders>
            <w:shd w:val="clear" w:color="auto" w:fill="auto"/>
          </w:tcPr>
          <w:p w14:paraId="30460D21" w14:textId="77777777" w:rsidR="00DF7C8A" w:rsidRPr="00F63A2E" w:rsidRDefault="00DF7C8A" w:rsidP="00DF7C8A">
            <w:pPr>
              <w:rPr>
                <w:rFonts w:ascii="Arial" w:hAnsi="Arial" w:cs="Arial"/>
                <w:b/>
                <w:color w:val="339966"/>
              </w:rPr>
            </w:pPr>
          </w:p>
        </w:tc>
        <w:tc>
          <w:tcPr>
            <w:tcW w:w="8503" w:type="dxa"/>
            <w:tcBorders>
              <w:top w:val="nil"/>
              <w:left w:val="nil"/>
              <w:bottom w:val="nil"/>
              <w:right w:val="nil"/>
            </w:tcBorders>
            <w:shd w:val="clear" w:color="auto" w:fill="auto"/>
          </w:tcPr>
          <w:p w14:paraId="30460D22" w14:textId="77777777" w:rsidR="00DF7C8A" w:rsidRPr="00F7470A" w:rsidRDefault="003F6841" w:rsidP="00DF7C8A">
            <w:pPr>
              <w:tabs>
                <w:tab w:val="left" w:pos="360"/>
              </w:tabs>
              <w:rPr>
                <w:rFonts w:ascii="Arial" w:hAnsi="Arial" w:cs="Arial"/>
              </w:rPr>
            </w:pPr>
            <w:r w:rsidRPr="00F7470A">
              <w:rPr>
                <w:rFonts w:ascii="Arial" w:hAnsi="Arial" w:cs="Arial"/>
              </w:rPr>
              <w:t xml:space="preserve">for klima- og energiplanlegging og </w:t>
            </w:r>
            <w:proofErr w:type="gramStart"/>
            <w:r w:rsidRPr="00F7470A">
              <w:rPr>
                <w:rFonts w:ascii="Arial" w:hAnsi="Arial" w:cs="Arial"/>
              </w:rPr>
              <w:t>klimatilpasning  -</w:t>
            </w:r>
            <w:proofErr w:type="gramEnd"/>
            <w:r w:rsidRPr="00F7470A">
              <w:rPr>
                <w:rFonts w:ascii="Arial" w:hAnsi="Arial" w:cs="Arial"/>
              </w:rPr>
              <w:t xml:space="preserve">  vedtatt 28.09.2018</w:t>
            </w:r>
          </w:p>
        </w:tc>
      </w:tr>
      <w:tr w:rsidR="00757255" w:rsidRPr="00F63A2E" w14:paraId="30460D27" w14:textId="77777777" w:rsidTr="00711FE6">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D24" w14:textId="77777777" w:rsidR="00757255" w:rsidRPr="00F63A2E" w:rsidRDefault="00757255" w:rsidP="00117981">
            <w:pPr>
              <w:tabs>
                <w:tab w:val="right" w:pos="9072"/>
              </w:tabs>
              <w:ind w:left="34" w:right="-3368"/>
              <w:rPr>
                <w:rFonts w:ascii="Arial" w:hAnsi="Arial" w:cs="Arial"/>
              </w:rPr>
            </w:pPr>
          </w:p>
        </w:tc>
        <w:tc>
          <w:tcPr>
            <w:tcW w:w="285" w:type="dxa"/>
            <w:tcBorders>
              <w:top w:val="nil"/>
              <w:left w:val="single" w:sz="4" w:space="0" w:color="auto"/>
              <w:bottom w:val="nil"/>
              <w:right w:val="nil"/>
            </w:tcBorders>
            <w:shd w:val="clear" w:color="auto" w:fill="auto"/>
          </w:tcPr>
          <w:p w14:paraId="30460D25" w14:textId="77777777" w:rsidR="00757255" w:rsidRPr="00F63A2E" w:rsidRDefault="00757255" w:rsidP="00117981">
            <w:pPr>
              <w:rPr>
                <w:rFonts w:ascii="Arial" w:hAnsi="Arial" w:cs="Arial"/>
                <w:b/>
                <w:color w:val="339966"/>
              </w:rPr>
            </w:pPr>
          </w:p>
        </w:tc>
        <w:tc>
          <w:tcPr>
            <w:tcW w:w="8503" w:type="dxa"/>
            <w:tcBorders>
              <w:top w:val="nil"/>
              <w:left w:val="nil"/>
              <w:bottom w:val="nil"/>
              <w:right w:val="nil"/>
            </w:tcBorders>
            <w:shd w:val="clear" w:color="auto" w:fill="auto"/>
          </w:tcPr>
          <w:p w14:paraId="30460D26" w14:textId="77777777" w:rsidR="00757255" w:rsidRPr="00F83FD6" w:rsidRDefault="00B5145C" w:rsidP="00117981">
            <w:pPr>
              <w:tabs>
                <w:tab w:val="left" w:pos="360"/>
              </w:tabs>
              <w:rPr>
                <w:rFonts w:ascii="Arial" w:hAnsi="Arial" w:cs="Arial"/>
              </w:rPr>
            </w:pPr>
            <w:hyperlink r:id="rId15" w:history="1">
              <w:r w:rsidR="00757255" w:rsidRPr="00F83FD6">
                <w:rPr>
                  <w:rStyle w:val="Hyperkobling"/>
                  <w:rFonts w:ascii="Arial" w:hAnsi="Arial" w:cs="Arial"/>
                  <w:color w:val="auto"/>
                  <w:u w:val="none"/>
                </w:rPr>
                <w:t>for differensiert forvaltning av strandsonen langs sjøen</w:t>
              </w:r>
            </w:hyperlink>
            <w:r w:rsidR="00E3560A">
              <w:rPr>
                <w:rStyle w:val="Hyperkobling"/>
                <w:rFonts w:ascii="Arial" w:hAnsi="Arial" w:cs="Arial"/>
                <w:color w:val="auto"/>
                <w:u w:val="none"/>
              </w:rPr>
              <w:t xml:space="preserve">  -  vedtatt 28</w:t>
            </w:r>
            <w:r w:rsidR="00B969A3">
              <w:rPr>
                <w:rStyle w:val="Hyperkobling"/>
                <w:rFonts w:ascii="Arial" w:hAnsi="Arial" w:cs="Arial"/>
                <w:color w:val="auto"/>
                <w:u w:val="none"/>
              </w:rPr>
              <w:t>.05.2021</w:t>
            </w:r>
          </w:p>
        </w:tc>
      </w:tr>
    </w:tbl>
    <w:p w14:paraId="30460D28" w14:textId="77777777" w:rsidR="00BA220B" w:rsidRPr="008D3E7A" w:rsidRDefault="00BA220B" w:rsidP="008A5B51">
      <w:pPr>
        <w:rPr>
          <w:rFonts w:ascii="Arial" w:hAnsi="Arial" w:cs="Arial"/>
          <w:color w:val="339966"/>
        </w:rPr>
      </w:pPr>
    </w:p>
    <w:p w14:paraId="30460D29" w14:textId="77777777" w:rsidR="00A33931" w:rsidRPr="008D3E7A" w:rsidRDefault="00A33931" w:rsidP="00A33931">
      <w:pPr>
        <w:rPr>
          <w:rFonts w:ascii="Arial" w:hAnsi="Arial" w:cs="Arial"/>
          <w:color w:val="339966"/>
        </w:rPr>
      </w:pPr>
    </w:p>
    <w:p w14:paraId="30460D2A" w14:textId="77777777" w:rsidR="00A33931" w:rsidRPr="00F83FD6" w:rsidRDefault="00A33931" w:rsidP="00A33931">
      <w:pPr>
        <w:tabs>
          <w:tab w:val="left" w:pos="360"/>
        </w:tabs>
        <w:rPr>
          <w:rFonts w:ascii="Arial" w:hAnsi="Arial" w:cs="Arial"/>
        </w:rPr>
      </w:pPr>
      <w:r w:rsidRPr="00DB263F">
        <w:rPr>
          <w:rFonts w:ascii="Arial" w:hAnsi="Arial" w:cs="Arial"/>
          <w:b/>
          <w:color w:val="000000"/>
        </w:rPr>
        <w:t>Statlige planbestemmelser</w:t>
      </w:r>
      <w:r w:rsidRPr="002F13FC">
        <w:rPr>
          <w:rFonts w:ascii="Arial" w:hAnsi="Arial" w:cs="Arial"/>
          <w:color w:val="000000"/>
        </w:rPr>
        <w:t xml:space="preserve">, </w:t>
      </w:r>
      <w:r w:rsidR="008D2FC7">
        <w:rPr>
          <w:rFonts w:ascii="Arial" w:hAnsi="Arial" w:cs="Arial"/>
          <w:color w:val="000000"/>
        </w:rPr>
        <w:t>jf</w:t>
      </w:r>
      <w:r w:rsidRPr="003C11EB">
        <w:rPr>
          <w:rFonts w:ascii="Arial" w:hAnsi="Arial" w:cs="Arial"/>
          <w:color w:val="000000"/>
        </w:rPr>
        <w:t>.</w:t>
      </w:r>
      <w:r w:rsidRPr="002F13FC">
        <w:rPr>
          <w:rFonts w:ascii="Arial" w:hAnsi="Arial" w:cs="Arial"/>
          <w:i/>
          <w:color w:val="000000"/>
        </w:rPr>
        <w:t xml:space="preserve"> </w:t>
      </w:r>
      <w:hyperlink r:id="rId16" w:anchor="KAPITTEL_2-2" w:history="1">
        <w:r w:rsidR="003C11EB">
          <w:rPr>
            <w:rStyle w:val="Hyperkobling"/>
            <w:rFonts w:ascii="Arial" w:hAnsi="Arial" w:cs="Arial"/>
            <w:color w:val="auto"/>
            <w:u w:val="none"/>
          </w:rPr>
          <w:t>pbl</w:t>
        </w:r>
        <w:r w:rsidR="008D3E7A" w:rsidRPr="00F83FD6">
          <w:rPr>
            <w:rStyle w:val="Hyperkobling"/>
            <w:rFonts w:ascii="Arial" w:hAnsi="Arial" w:cs="Arial"/>
            <w:color w:val="auto"/>
            <w:u w:val="none"/>
          </w:rPr>
          <w:t xml:space="preserve"> 200</w:t>
        </w:r>
        <w:r w:rsidR="002F13FC" w:rsidRPr="00F83FD6">
          <w:rPr>
            <w:rStyle w:val="Hyperkobling"/>
            <w:rFonts w:ascii="Arial" w:hAnsi="Arial" w:cs="Arial"/>
            <w:color w:val="auto"/>
            <w:u w:val="none"/>
          </w:rPr>
          <w:t>8</w:t>
        </w:r>
        <w:r w:rsidRPr="00F83FD6">
          <w:rPr>
            <w:rStyle w:val="Hyperkobling"/>
            <w:rFonts w:ascii="Arial" w:hAnsi="Arial" w:cs="Arial"/>
            <w:color w:val="auto"/>
            <w:u w:val="none"/>
          </w:rPr>
          <w:t xml:space="preserve"> § 6-3</w:t>
        </w:r>
      </w:hyperlink>
    </w:p>
    <w:p w14:paraId="30460D2B" w14:textId="77777777" w:rsidR="00A33931" w:rsidRPr="002F13FC" w:rsidRDefault="00A33931" w:rsidP="00A33931">
      <w:pPr>
        <w:tabs>
          <w:tab w:val="left" w:pos="360"/>
        </w:tabs>
        <w:rPr>
          <w:rFonts w:ascii="Arial" w:hAnsi="Arial" w:cs="Arial"/>
          <w:color w:val="000000"/>
        </w:rPr>
      </w:pPr>
      <w:r w:rsidRPr="002F13FC">
        <w:rPr>
          <w:rFonts w:ascii="Arial" w:hAnsi="Arial" w:cs="Arial"/>
          <w:color w:val="000000"/>
        </w:rPr>
        <w:t>(</w:t>
      </w:r>
      <w:r w:rsidRPr="002F13FC">
        <w:rPr>
          <w:rFonts w:ascii="Arial" w:hAnsi="Arial" w:cs="Arial"/>
          <w:i/>
          <w:color w:val="000000"/>
        </w:rPr>
        <w:t xml:space="preserve">foreligger ingen pr. </w:t>
      </w:r>
      <w:r w:rsidR="00137892">
        <w:rPr>
          <w:rFonts w:ascii="Arial" w:hAnsi="Arial" w:cs="Arial"/>
          <w:i/>
          <w:color w:val="000000"/>
        </w:rPr>
        <w:t>11.12.15</w:t>
      </w:r>
      <w:r w:rsidRPr="002F13FC">
        <w:rPr>
          <w:rFonts w:ascii="Arial" w:hAnsi="Arial" w:cs="Arial"/>
          <w:color w:val="000000"/>
        </w:rPr>
        <w:t>)</w:t>
      </w:r>
    </w:p>
    <w:p w14:paraId="30460D2C" w14:textId="77777777" w:rsidR="007B3631" w:rsidRDefault="007B3631" w:rsidP="00B318C4">
      <w:pPr>
        <w:rPr>
          <w:rFonts w:ascii="Arial" w:hAnsi="Arial" w:cs="Arial"/>
          <w:b/>
          <w:sz w:val="32"/>
        </w:rPr>
      </w:pPr>
    </w:p>
    <w:p w14:paraId="30460D2D" w14:textId="77777777" w:rsidR="00956F45" w:rsidRPr="00956F45" w:rsidRDefault="00D42DF5" w:rsidP="00B318C4">
      <w:pPr>
        <w:rPr>
          <w:rFonts w:ascii="Arial" w:hAnsi="Arial" w:cs="Arial"/>
        </w:rPr>
      </w:pPr>
      <w:r w:rsidRPr="00D42DF5">
        <w:rPr>
          <w:rFonts w:ascii="Arial" w:hAnsi="Arial" w:cs="Arial"/>
          <w:b/>
        </w:rPr>
        <w:t>Regionale planer</w:t>
      </w:r>
      <w:r w:rsidR="00711FE6">
        <w:rPr>
          <w:rFonts w:ascii="Arial" w:hAnsi="Arial" w:cs="Arial"/>
          <w:b/>
        </w:rPr>
        <w:t xml:space="preserve"> </w:t>
      </w:r>
      <w:r w:rsidR="002C371D">
        <w:rPr>
          <w:rFonts w:ascii="Arial" w:hAnsi="Arial" w:cs="Arial"/>
        </w:rPr>
        <w:t>(</w:t>
      </w:r>
      <w:hyperlink r:id="rId17" w:history="1">
        <w:r w:rsidR="00956F45" w:rsidRPr="00EB22B6">
          <w:rPr>
            <w:rStyle w:val="Hyperkobling"/>
            <w:rFonts w:ascii="Arial" w:hAnsi="Arial" w:cs="Arial"/>
          </w:rPr>
          <w:t>https://www.vtfk.no/meny/politikk/regionale-planer-og-strategier/</w:t>
        </w:r>
      </w:hyperlink>
      <w:r w:rsidR="00956F45">
        <w:rPr>
          <w:rFonts w:ascii="Arial" w:hAnsi="Arial" w:cs="Arial"/>
          <w:color w:val="FF0000"/>
        </w:rPr>
        <w:t xml:space="preserve"> </w:t>
      </w:r>
      <w:r w:rsidR="00956F45" w:rsidRPr="00956F45">
        <w:rPr>
          <w:rFonts w:ascii="Arial" w:hAnsi="Arial" w:cs="Arial"/>
        </w:rPr>
        <w:t>)</w:t>
      </w:r>
    </w:p>
    <w:p w14:paraId="30460D2E" w14:textId="77777777" w:rsidR="007B3631" w:rsidRPr="00711FE6" w:rsidRDefault="007B3631" w:rsidP="00B318C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6"/>
        <w:gridCol w:w="8436"/>
      </w:tblGrid>
      <w:tr w:rsidR="00B16BEB" w:rsidRPr="00B16BEB" w14:paraId="30460D32" w14:textId="77777777" w:rsidTr="00B16BEB">
        <w:tc>
          <w:tcPr>
            <w:tcW w:w="284" w:type="dxa"/>
            <w:tcBorders>
              <w:right w:val="single" w:sz="4" w:space="0" w:color="auto"/>
            </w:tcBorders>
            <w:shd w:val="clear" w:color="auto" w:fill="CCCCCC"/>
          </w:tcPr>
          <w:p w14:paraId="30460D2F" w14:textId="77777777" w:rsidR="00B16BEB" w:rsidRPr="00B16BEB" w:rsidRDefault="00B16BEB" w:rsidP="00B16BEB">
            <w:pPr>
              <w:tabs>
                <w:tab w:val="right" w:pos="9072"/>
              </w:tabs>
              <w:ind w:left="34" w:right="-3368"/>
              <w:rPr>
                <w:rFonts w:ascii="Arial" w:hAnsi="Arial" w:cs="Arial"/>
                <w:b/>
              </w:rPr>
            </w:pPr>
          </w:p>
        </w:tc>
        <w:tc>
          <w:tcPr>
            <w:tcW w:w="236" w:type="dxa"/>
            <w:tcBorders>
              <w:top w:val="nil"/>
              <w:left w:val="single" w:sz="4" w:space="0" w:color="auto"/>
              <w:bottom w:val="nil"/>
              <w:right w:val="nil"/>
            </w:tcBorders>
            <w:shd w:val="clear" w:color="auto" w:fill="auto"/>
          </w:tcPr>
          <w:p w14:paraId="30460D30" w14:textId="77777777" w:rsidR="00B16BEB" w:rsidRPr="00B16BEB" w:rsidRDefault="00B16BEB" w:rsidP="00B16BEB">
            <w:pPr>
              <w:tabs>
                <w:tab w:val="right" w:pos="9072"/>
              </w:tabs>
              <w:ind w:left="34" w:right="-3368"/>
              <w:rPr>
                <w:rFonts w:ascii="Arial" w:hAnsi="Arial" w:cs="Arial"/>
                <w:b/>
              </w:rPr>
            </w:pPr>
          </w:p>
        </w:tc>
        <w:tc>
          <w:tcPr>
            <w:tcW w:w="8436" w:type="dxa"/>
            <w:tcBorders>
              <w:top w:val="nil"/>
              <w:left w:val="nil"/>
              <w:bottom w:val="nil"/>
              <w:right w:val="nil"/>
            </w:tcBorders>
            <w:shd w:val="clear" w:color="auto" w:fill="auto"/>
          </w:tcPr>
          <w:p w14:paraId="30460D31" w14:textId="77777777" w:rsidR="00B16BEB" w:rsidRPr="00B16BEB" w:rsidRDefault="009B6FDB" w:rsidP="00B16BEB">
            <w:pPr>
              <w:tabs>
                <w:tab w:val="right" w:pos="9072"/>
              </w:tabs>
              <w:ind w:left="34" w:right="-3368"/>
              <w:rPr>
                <w:rFonts w:ascii="Arial" w:hAnsi="Arial" w:cs="Arial"/>
              </w:rPr>
            </w:pPr>
            <w:r>
              <w:rPr>
                <w:rFonts w:ascii="Arial" w:hAnsi="Arial" w:cs="Arial"/>
              </w:rPr>
              <w:t>for vannforvaltning</w:t>
            </w:r>
          </w:p>
        </w:tc>
      </w:tr>
      <w:tr w:rsidR="00B16BEB" w:rsidRPr="00B16BEB" w14:paraId="30460D36" w14:textId="77777777" w:rsidTr="00B16BEB">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D33" w14:textId="77777777" w:rsidR="00B16BEB" w:rsidRPr="00B16BEB" w:rsidRDefault="00B16BEB" w:rsidP="00B16BEB">
            <w:pPr>
              <w:tabs>
                <w:tab w:val="right" w:pos="9072"/>
              </w:tabs>
              <w:ind w:left="34" w:right="-3368"/>
              <w:rPr>
                <w:rFonts w:ascii="Arial" w:hAnsi="Arial" w:cs="Arial"/>
                <w:b/>
              </w:rPr>
            </w:pPr>
          </w:p>
        </w:tc>
        <w:tc>
          <w:tcPr>
            <w:tcW w:w="236" w:type="dxa"/>
            <w:tcBorders>
              <w:top w:val="nil"/>
              <w:left w:val="single" w:sz="4" w:space="0" w:color="auto"/>
              <w:bottom w:val="nil"/>
              <w:right w:val="nil"/>
            </w:tcBorders>
            <w:shd w:val="clear" w:color="auto" w:fill="auto"/>
          </w:tcPr>
          <w:p w14:paraId="30460D34" w14:textId="77777777" w:rsidR="00B16BEB" w:rsidRPr="00B16BEB" w:rsidRDefault="00B16BEB" w:rsidP="00B16BEB">
            <w:pPr>
              <w:tabs>
                <w:tab w:val="right" w:pos="9072"/>
              </w:tabs>
              <w:ind w:left="34" w:right="-3368"/>
              <w:rPr>
                <w:rFonts w:ascii="Arial" w:hAnsi="Arial" w:cs="Arial"/>
                <w:b/>
              </w:rPr>
            </w:pPr>
          </w:p>
        </w:tc>
        <w:tc>
          <w:tcPr>
            <w:tcW w:w="8436" w:type="dxa"/>
            <w:tcBorders>
              <w:top w:val="nil"/>
              <w:left w:val="nil"/>
              <w:bottom w:val="nil"/>
              <w:right w:val="nil"/>
            </w:tcBorders>
            <w:shd w:val="clear" w:color="auto" w:fill="auto"/>
          </w:tcPr>
          <w:p w14:paraId="30460D35" w14:textId="77777777" w:rsidR="00B16BEB" w:rsidRPr="009B6FDB" w:rsidRDefault="009B6FDB" w:rsidP="00B16BEB">
            <w:pPr>
              <w:tabs>
                <w:tab w:val="right" w:pos="9072"/>
              </w:tabs>
              <w:ind w:left="34" w:right="-3368"/>
              <w:rPr>
                <w:rFonts w:ascii="Arial" w:hAnsi="Arial" w:cs="Arial"/>
              </w:rPr>
            </w:pPr>
            <w:r>
              <w:rPr>
                <w:rFonts w:ascii="Arial" w:hAnsi="Arial" w:cs="Arial"/>
              </w:rPr>
              <w:t>for intermodal godstransport</w:t>
            </w:r>
          </w:p>
        </w:tc>
      </w:tr>
      <w:tr w:rsidR="00B16BEB" w:rsidRPr="00B16BEB" w14:paraId="30460D3A" w14:textId="77777777" w:rsidTr="00B16BEB">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D37" w14:textId="77777777" w:rsidR="00B16BEB" w:rsidRPr="00B16BEB" w:rsidRDefault="00B16BEB" w:rsidP="00B16BEB">
            <w:pPr>
              <w:tabs>
                <w:tab w:val="right" w:pos="9072"/>
              </w:tabs>
              <w:ind w:left="34" w:right="-3368"/>
              <w:rPr>
                <w:rFonts w:ascii="Arial" w:hAnsi="Arial" w:cs="Arial"/>
                <w:b/>
              </w:rPr>
            </w:pPr>
          </w:p>
        </w:tc>
        <w:tc>
          <w:tcPr>
            <w:tcW w:w="236" w:type="dxa"/>
            <w:tcBorders>
              <w:top w:val="nil"/>
              <w:left w:val="single" w:sz="4" w:space="0" w:color="auto"/>
              <w:bottom w:val="nil"/>
              <w:right w:val="nil"/>
            </w:tcBorders>
            <w:shd w:val="clear" w:color="auto" w:fill="auto"/>
          </w:tcPr>
          <w:p w14:paraId="30460D38" w14:textId="77777777" w:rsidR="00B16BEB" w:rsidRPr="00B16BEB" w:rsidRDefault="00B16BEB" w:rsidP="00B16BEB">
            <w:pPr>
              <w:tabs>
                <w:tab w:val="right" w:pos="9072"/>
              </w:tabs>
              <w:ind w:left="34" w:right="-3368"/>
              <w:rPr>
                <w:rFonts w:ascii="Arial" w:hAnsi="Arial" w:cs="Arial"/>
                <w:b/>
              </w:rPr>
            </w:pPr>
          </w:p>
        </w:tc>
        <w:tc>
          <w:tcPr>
            <w:tcW w:w="8436" w:type="dxa"/>
            <w:tcBorders>
              <w:top w:val="nil"/>
              <w:left w:val="nil"/>
              <w:bottom w:val="nil"/>
              <w:right w:val="nil"/>
            </w:tcBorders>
            <w:shd w:val="clear" w:color="auto" w:fill="auto"/>
          </w:tcPr>
          <w:p w14:paraId="30460D39" w14:textId="77777777" w:rsidR="00B16BEB" w:rsidRPr="00956F45" w:rsidRDefault="009B6FDB" w:rsidP="00B16BEB">
            <w:pPr>
              <w:tabs>
                <w:tab w:val="right" w:pos="9072"/>
              </w:tabs>
              <w:ind w:left="34" w:right="-3368"/>
              <w:rPr>
                <w:rFonts w:ascii="Arial" w:hAnsi="Arial" w:cs="Arial"/>
              </w:rPr>
            </w:pPr>
            <w:r w:rsidRPr="00956F45">
              <w:rPr>
                <w:rFonts w:ascii="Arial" w:hAnsi="Arial" w:cs="Arial"/>
              </w:rPr>
              <w:t>for bærekraftig arealpolitikk</w:t>
            </w:r>
            <w:r w:rsidR="002C371D" w:rsidRPr="00956F45">
              <w:rPr>
                <w:rFonts w:ascii="Arial" w:hAnsi="Arial" w:cs="Arial"/>
              </w:rPr>
              <w:t xml:space="preserve"> (RPBA)</w:t>
            </w:r>
          </w:p>
        </w:tc>
      </w:tr>
      <w:tr w:rsidR="009B6FDB" w:rsidRPr="00B16BEB" w14:paraId="30460D3E" w14:textId="77777777" w:rsidTr="00B16BEB">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D3B" w14:textId="77777777" w:rsidR="009B6FDB" w:rsidRPr="00B16BEB" w:rsidRDefault="009B6FDB" w:rsidP="00B16BEB">
            <w:pPr>
              <w:tabs>
                <w:tab w:val="right" w:pos="9072"/>
              </w:tabs>
              <w:ind w:left="34" w:right="-3368"/>
              <w:rPr>
                <w:rFonts w:ascii="Arial" w:hAnsi="Arial" w:cs="Arial"/>
                <w:b/>
              </w:rPr>
            </w:pPr>
          </w:p>
        </w:tc>
        <w:tc>
          <w:tcPr>
            <w:tcW w:w="236" w:type="dxa"/>
            <w:tcBorders>
              <w:top w:val="nil"/>
              <w:left w:val="single" w:sz="4" w:space="0" w:color="auto"/>
              <w:bottom w:val="nil"/>
              <w:right w:val="nil"/>
            </w:tcBorders>
            <w:shd w:val="clear" w:color="auto" w:fill="auto"/>
          </w:tcPr>
          <w:p w14:paraId="30460D3C" w14:textId="77777777" w:rsidR="009B6FDB" w:rsidRPr="00B16BEB" w:rsidRDefault="009B6FDB" w:rsidP="00B16BEB">
            <w:pPr>
              <w:tabs>
                <w:tab w:val="right" w:pos="9072"/>
              </w:tabs>
              <w:ind w:left="34" w:right="-3368"/>
              <w:rPr>
                <w:rFonts w:ascii="Arial" w:hAnsi="Arial" w:cs="Arial"/>
                <w:b/>
              </w:rPr>
            </w:pPr>
          </w:p>
        </w:tc>
        <w:tc>
          <w:tcPr>
            <w:tcW w:w="8436" w:type="dxa"/>
            <w:tcBorders>
              <w:top w:val="nil"/>
              <w:left w:val="nil"/>
              <w:bottom w:val="nil"/>
              <w:right w:val="nil"/>
            </w:tcBorders>
            <w:shd w:val="clear" w:color="auto" w:fill="auto"/>
          </w:tcPr>
          <w:p w14:paraId="30460D3D" w14:textId="77777777" w:rsidR="009B6FDB" w:rsidRPr="00956F45" w:rsidRDefault="009B6FDB" w:rsidP="00B16BEB">
            <w:pPr>
              <w:tabs>
                <w:tab w:val="right" w:pos="9072"/>
              </w:tabs>
              <w:ind w:left="34" w:right="-3368"/>
              <w:rPr>
                <w:rFonts w:ascii="Arial" w:hAnsi="Arial" w:cs="Arial"/>
              </w:rPr>
            </w:pPr>
            <w:r w:rsidRPr="00956F45">
              <w:rPr>
                <w:rFonts w:ascii="Arial" w:hAnsi="Arial" w:cs="Arial"/>
              </w:rPr>
              <w:t>for kystsonen i Vestfold</w:t>
            </w:r>
            <w:r w:rsidR="00956F45" w:rsidRPr="00956F45">
              <w:rPr>
                <w:rFonts w:ascii="Arial" w:hAnsi="Arial" w:cs="Arial"/>
              </w:rPr>
              <w:t xml:space="preserve"> (2014)</w:t>
            </w:r>
          </w:p>
        </w:tc>
      </w:tr>
    </w:tbl>
    <w:p w14:paraId="30460D3F" w14:textId="77777777" w:rsidR="00D42DF5" w:rsidRDefault="00D42DF5" w:rsidP="00B16BEB">
      <w:pPr>
        <w:tabs>
          <w:tab w:val="right" w:pos="9072"/>
        </w:tabs>
        <w:ind w:left="34" w:right="-3368"/>
        <w:rPr>
          <w:rFonts w:ascii="Arial" w:hAnsi="Arial" w:cs="Arial"/>
          <w:b/>
          <w:sz w:val="32"/>
        </w:rPr>
      </w:pPr>
    </w:p>
    <w:p w14:paraId="30460D40" w14:textId="77777777" w:rsidR="00983226" w:rsidRDefault="00983226" w:rsidP="00B318C4">
      <w:pPr>
        <w:rPr>
          <w:rFonts w:ascii="Arial" w:hAnsi="Arial" w:cs="Arial"/>
          <w:b/>
          <w:sz w:val="32"/>
        </w:rPr>
      </w:pPr>
    </w:p>
    <w:p w14:paraId="30460D41" w14:textId="77777777" w:rsidR="00533013" w:rsidRDefault="00871138" w:rsidP="00B318C4">
      <w:pPr>
        <w:rPr>
          <w:rFonts w:ascii="Arial" w:hAnsi="Arial" w:cs="Arial"/>
          <w:b/>
          <w:sz w:val="24"/>
        </w:rPr>
      </w:pPr>
      <w:r>
        <w:rPr>
          <w:rFonts w:ascii="Arial" w:hAnsi="Arial" w:cs="Arial"/>
          <w:b/>
          <w:sz w:val="32"/>
        </w:rPr>
        <w:t>3</w:t>
      </w:r>
      <w:r w:rsidR="00B318C4" w:rsidRPr="00004476">
        <w:rPr>
          <w:rFonts w:ascii="Arial" w:hAnsi="Arial" w:cs="Arial"/>
          <w:b/>
          <w:sz w:val="32"/>
        </w:rPr>
        <w:t xml:space="preserve">. </w:t>
      </w:r>
      <w:r w:rsidR="00B318C4" w:rsidRPr="00004476">
        <w:rPr>
          <w:rFonts w:ascii="Arial" w:hAnsi="Arial" w:cs="Arial"/>
          <w:b/>
          <w:sz w:val="32"/>
        </w:rPr>
        <w:tab/>
      </w:r>
      <w:r w:rsidR="00B318C4" w:rsidRPr="00004476">
        <w:rPr>
          <w:rFonts w:ascii="Arial" w:hAnsi="Arial" w:cs="Arial"/>
          <w:b/>
          <w:sz w:val="24"/>
        </w:rPr>
        <w:t xml:space="preserve">Krav til varsel om oppstart av planarbeidet </w:t>
      </w:r>
    </w:p>
    <w:p w14:paraId="30460D42" w14:textId="77777777" w:rsidR="00772FBA" w:rsidRDefault="00772FBA" w:rsidP="00B318C4">
      <w:pPr>
        <w:rPr>
          <w:rFonts w:ascii="Arial" w:hAnsi="Arial" w:cs="Arial"/>
        </w:rPr>
      </w:pPr>
    </w:p>
    <w:p w14:paraId="30460D43" w14:textId="43A20AED" w:rsidR="00975023" w:rsidRDefault="00AC5063" w:rsidP="00926B08">
      <w:pPr>
        <w:tabs>
          <w:tab w:val="left" w:pos="426"/>
        </w:tabs>
        <w:spacing w:before="120"/>
        <w:rPr>
          <w:rFonts w:ascii="Arial" w:hAnsi="Arial" w:cs="Arial"/>
        </w:rPr>
      </w:pPr>
      <w:r w:rsidRPr="00004476">
        <w:rPr>
          <w:rFonts w:ascii="Arial" w:hAnsi="Arial" w:cs="Arial"/>
        </w:rPr>
        <w:t xml:space="preserve">Forslagsstiller skal varsle oppstart av planarbeidet. </w:t>
      </w:r>
      <w:r w:rsidR="003F6841" w:rsidRPr="00F7470A">
        <w:rPr>
          <w:rFonts w:ascii="Arial" w:hAnsi="Arial" w:cs="Arial"/>
        </w:rPr>
        <w:t xml:space="preserve">Kommunal- og moderniseringsdepartementets </w:t>
      </w:r>
      <w:r w:rsidR="003F6841" w:rsidRPr="0082189E">
        <w:rPr>
          <w:rFonts w:ascii="Arial" w:hAnsi="Arial" w:cs="Arial"/>
        </w:rPr>
        <w:t xml:space="preserve">Reguleringsplanveileder </w:t>
      </w:r>
      <w:r w:rsidR="005E24B5" w:rsidRPr="0082189E">
        <w:rPr>
          <w:rFonts w:ascii="Arial" w:hAnsi="Arial" w:cs="Arial"/>
        </w:rPr>
        <w:t xml:space="preserve">2022 </w:t>
      </w:r>
      <w:r w:rsidR="00926B08" w:rsidRPr="0082189E">
        <w:rPr>
          <w:rFonts w:ascii="Arial" w:hAnsi="Arial" w:cs="Arial"/>
        </w:rPr>
        <w:t>beskriver hva varselet og annonsen skal inneholde.</w:t>
      </w:r>
      <w:r w:rsidR="00C361EC" w:rsidRPr="0082189E">
        <w:rPr>
          <w:rFonts w:ascii="Arial" w:hAnsi="Arial" w:cs="Arial"/>
        </w:rPr>
        <w:t xml:space="preserve"> Forslag til varslings</w:t>
      </w:r>
      <w:r w:rsidR="00975023" w:rsidRPr="0082189E">
        <w:rPr>
          <w:rFonts w:ascii="Arial" w:hAnsi="Arial" w:cs="Arial"/>
        </w:rPr>
        <w:t xml:space="preserve">annonse, varslingsdato og SOSI-fil for planavgrensningen </w:t>
      </w:r>
      <w:r w:rsidR="00C361EC" w:rsidRPr="0082189E">
        <w:rPr>
          <w:rFonts w:ascii="Arial" w:hAnsi="Arial" w:cs="Arial"/>
        </w:rPr>
        <w:t>skal alltid oversendes saksbehandle</w:t>
      </w:r>
      <w:r w:rsidR="005D6D09" w:rsidRPr="0082189E">
        <w:rPr>
          <w:rFonts w:ascii="Arial" w:hAnsi="Arial" w:cs="Arial"/>
        </w:rPr>
        <w:t xml:space="preserve">r for </w:t>
      </w:r>
      <w:r w:rsidR="007A4BF5" w:rsidRPr="0082189E">
        <w:rPr>
          <w:rFonts w:ascii="Arial" w:hAnsi="Arial" w:cs="Arial"/>
        </w:rPr>
        <w:t>godkjenning</w:t>
      </w:r>
      <w:r w:rsidR="005D6D09" w:rsidRPr="0082189E">
        <w:rPr>
          <w:rFonts w:ascii="Arial" w:hAnsi="Arial" w:cs="Arial"/>
        </w:rPr>
        <w:t>. K</w:t>
      </w:r>
      <w:r w:rsidR="00975023" w:rsidRPr="0082189E">
        <w:rPr>
          <w:rFonts w:ascii="Arial" w:hAnsi="Arial" w:cs="Arial"/>
        </w:rPr>
        <w:t>ommunens t</w:t>
      </w:r>
      <w:r w:rsidR="00975023">
        <w:rPr>
          <w:rFonts w:ascii="Arial" w:hAnsi="Arial" w:cs="Arial"/>
        </w:rPr>
        <w:t>ilbakemelding vedlegges PLANID og liste over naboer og andre som skal varsles.</w:t>
      </w:r>
    </w:p>
    <w:p w14:paraId="30460D44" w14:textId="77777777" w:rsidR="00975023" w:rsidRDefault="00975023" w:rsidP="00926B08">
      <w:pPr>
        <w:tabs>
          <w:tab w:val="left" w:pos="426"/>
        </w:tabs>
        <w:spacing w:before="120"/>
        <w:rPr>
          <w:rFonts w:ascii="Arial" w:hAnsi="Arial" w:cs="Arial"/>
        </w:rPr>
      </w:pPr>
    </w:p>
    <w:p w14:paraId="30460D45" w14:textId="77777777" w:rsidR="00926B08" w:rsidRDefault="00926B08" w:rsidP="00B318C4">
      <w:pPr>
        <w:spacing w:before="80"/>
        <w:ind w:left="6"/>
        <w:rPr>
          <w:rFonts w:ascii="Arial" w:hAnsi="Arial" w:cs="Arial"/>
        </w:rPr>
      </w:pPr>
    </w:p>
    <w:p w14:paraId="30460D46" w14:textId="77777777" w:rsidR="00533013" w:rsidRDefault="006054A9" w:rsidP="00926B08">
      <w:pPr>
        <w:numPr>
          <w:ilvl w:val="0"/>
          <w:numId w:val="22"/>
        </w:numPr>
        <w:ind w:left="426"/>
        <w:rPr>
          <w:rFonts w:ascii="Arial" w:hAnsi="Arial" w:cs="Arial"/>
          <w:b/>
          <w:sz w:val="24"/>
        </w:rPr>
      </w:pPr>
      <w:r>
        <w:rPr>
          <w:rFonts w:ascii="Arial" w:hAnsi="Arial" w:cs="Arial"/>
          <w:b/>
          <w:sz w:val="24"/>
        </w:rPr>
        <w:t xml:space="preserve">  </w:t>
      </w:r>
      <w:r w:rsidR="003E6C24" w:rsidRPr="00004476">
        <w:rPr>
          <w:rFonts w:ascii="Arial" w:hAnsi="Arial" w:cs="Arial"/>
          <w:b/>
          <w:sz w:val="24"/>
        </w:rPr>
        <w:t>Viktige utredningsbehov for pla</w:t>
      </w:r>
      <w:r w:rsidR="00926B08">
        <w:rPr>
          <w:rFonts w:ascii="Arial" w:hAnsi="Arial" w:cs="Arial"/>
          <w:b/>
          <w:sz w:val="24"/>
        </w:rPr>
        <w:t>narbeidet – kommunens foreløpige vurdering</w:t>
      </w:r>
    </w:p>
    <w:p w14:paraId="30460D47" w14:textId="77777777" w:rsidR="00A75203" w:rsidRDefault="00A75203">
      <w:pPr>
        <w:rPr>
          <w:rFonts w:ascii="Arial" w:hAnsi="Arial" w:cs="Arial"/>
        </w:rPr>
      </w:pPr>
    </w:p>
    <w:tbl>
      <w:tblPr>
        <w:tblStyle w:val="Tabellrutenett"/>
        <w:tblW w:w="0" w:type="auto"/>
        <w:tblLook w:val="04A0" w:firstRow="1" w:lastRow="0" w:firstColumn="1" w:lastColumn="0" w:noHBand="0" w:noVBand="1"/>
      </w:tblPr>
      <w:tblGrid>
        <w:gridCol w:w="1129"/>
        <w:gridCol w:w="4253"/>
        <w:gridCol w:w="3963"/>
      </w:tblGrid>
      <w:tr w:rsidR="00334FC2" w14:paraId="30460D4C" w14:textId="77777777" w:rsidTr="00334FC2">
        <w:tc>
          <w:tcPr>
            <w:tcW w:w="1129" w:type="dxa"/>
          </w:tcPr>
          <w:p w14:paraId="30460D48" w14:textId="77777777" w:rsidR="00334FC2" w:rsidRPr="00C5316C" w:rsidRDefault="00334FC2" w:rsidP="00C5316C">
            <w:pPr>
              <w:spacing w:line="276" w:lineRule="auto"/>
              <w:jc w:val="center"/>
              <w:rPr>
                <w:rFonts w:ascii="Arial" w:hAnsi="Arial" w:cs="Arial"/>
                <w:b/>
              </w:rPr>
            </w:pPr>
            <w:r w:rsidRPr="00C5316C">
              <w:rPr>
                <w:rFonts w:ascii="Arial" w:hAnsi="Arial" w:cs="Arial"/>
                <w:b/>
              </w:rPr>
              <w:t>Relevant</w:t>
            </w:r>
          </w:p>
          <w:p w14:paraId="30460D49" w14:textId="77777777" w:rsidR="00C5316C" w:rsidRPr="00C5316C" w:rsidRDefault="00C5316C" w:rsidP="00C5316C">
            <w:pPr>
              <w:spacing w:line="276" w:lineRule="auto"/>
              <w:jc w:val="center"/>
              <w:rPr>
                <w:rFonts w:ascii="Arial" w:hAnsi="Arial" w:cs="Arial"/>
                <w:b/>
              </w:rPr>
            </w:pPr>
            <w:r w:rsidRPr="00C5316C">
              <w:rPr>
                <w:rFonts w:ascii="Arial" w:hAnsi="Arial" w:cs="Arial"/>
                <w:b/>
              </w:rPr>
              <w:t>(x)</w:t>
            </w:r>
          </w:p>
        </w:tc>
        <w:tc>
          <w:tcPr>
            <w:tcW w:w="4253" w:type="dxa"/>
          </w:tcPr>
          <w:p w14:paraId="30460D4A" w14:textId="77777777" w:rsidR="00334FC2" w:rsidRPr="00C5316C" w:rsidRDefault="00334FC2" w:rsidP="0068561E">
            <w:pPr>
              <w:spacing w:line="276" w:lineRule="auto"/>
              <w:rPr>
                <w:rFonts w:ascii="Arial" w:hAnsi="Arial" w:cs="Arial"/>
                <w:b/>
              </w:rPr>
            </w:pPr>
            <w:r w:rsidRPr="00C5316C">
              <w:rPr>
                <w:rFonts w:ascii="Arial" w:hAnsi="Arial" w:cs="Arial"/>
                <w:b/>
              </w:rPr>
              <w:t>Tema</w:t>
            </w:r>
          </w:p>
        </w:tc>
        <w:tc>
          <w:tcPr>
            <w:tcW w:w="3963" w:type="dxa"/>
          </w:tcPr>
          <w:p w14:paraId="30460D4B" w14:textId="77777777" w:rsidR="00334FC2" w:rsidRPr="00C5316C" w:rsidRDefault="00334FC2" w:rsidP="0068561E">
            <w:pPr>
              <w:spacing w:line="276" w:lineRule="auto"/>
              <w:rPr>
                <w:rFonts w:ascii="Arial" w:hAnsi="Arial" w:cs="Arial"/>
                <w:b/>
              </w:rPr>
            </w:pPr>
            <w:r w:rsidRPr="00C5316C">
              <w:rPr>
                <w:rFonts w:ascii="Arial" w:hAnsi="Arial" w:cs="Arial"/>
                <w:b/>
              </w:rPr>
              <w:t>Merknad</w:t>
            </w:r>
          </w:p>
        </w:tc>
      </w:tr>
      <w:tr w:rsidR="00334FC2" w14:paraId="30460D50" w14:textId="77777777" w:rsidTr="00334FC2">
        <w:tc>
          <w:tcPr>
            <w:tcW w:w="1129" w:type="dxa"/>
          </w:tcPr>
          <w:p w14:paraId="30460D4D" w14:textId="77777777" w:rsidR="00334FC2" w:rsidRPr="00C5316C" w:rsidRDefault="00334FC2" w:rsidP="00C5316C">
            <w:pPr>
              <w:spacing w:line="276" w:lineRule="auto"/>
              <w:jc w:val="center"/>
              <w:rPr>
                <w:rFonts w:ascii="Arial" w:hAnsi="Arial" w:cs="Arial"/>
              </w:rPr>
            </w:pPr>
          </w:p>
        </w:tc>
        <w:tc>
          <w:tcPr>
            <w:tcW w:w="4253" w:type="dxa"/>
          </w:tcPr>
          <w:p w14:paraId="30460D4E"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By- og tettstedsutvikling</w:t>
            </w:r>
          </w:p>
        </w:tc>
        <w:tc>
          <w:tcPr>
            <w:tcW w:w="3963" w:type="dxa"/>
          </w:tcPr>
          <w:p w14:paraId="30460D4F" w14:textId="77777777" w:rsidR="00334FC2" w:rsidRPr="00C5316C" w:rsidRDefault="00334FC2" w:rsidP="00C5316C">
            <w:pPr>
              <w:spacing w:line="276" w:lineRule="auto"/>
              <w:rPr>
                <w:rFonts w:ascii="Arial" w:hAnsi="Arial" w:cs="Arial"/>
              </w:rPr>
            </w:pPr>
          </w:p>
        </w:tc>
      </w:tr>
      <w:tr w:rsidR="00334FC2" w14:paraId="30460D54" w14:textId="77777777" w:rsidTr="00334FC2">
        <w:tc>
          <w:tcPr>
            <w:tcW w:w="1129" w:type="dxa"/>
          </w:tcPr>
          <w:p w14:paraId="30460D51" w14:textId="77777777" w:rsidR="00334FC2" w:rsidRPr="00C5316C" w:rsidRDefault="00334FC2" w:rsidP="00C5316C">
            <w:pPr>
              <w:spacing w:line="276" w:lineRule="auto"/>
              <w:jc w:val="center"/>
              <w:rPr>
                <w:rFonts w:ascii="Arial" w:hAnsi="Arial" w:cs="Arial"/>
              </w:rPr>
            </w:pPr>
          </w:p>
        </w:tc>
        <w:tc>
          <w:tcPr>
            <w:tcW w:w="4253" w:type="dxa"/>
          </w:tcPr>
          <w:p w14:paraId="30460D52"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Byggeskikk og estetikk</w:t>
            </w:r>
          </w:p>
        </w:tc>
        <w:tc>
          <w:tcPr>
            <w:tcW w:w="3963" w:type="dxa"/>
          </w:tcPr>
          <w:p w14:paraId="30460D53" w14:textId="77777777" w:rsidR="00334FC2" w:rsidRPr="00C5316C" w:rsidRDefault="00334FC2" w:rsidP="00C5316C">
            <w:pPr>
              <w:spacing w:line="276" w:lineRule="auto"/>
              <w:rPr>
                <w:rFonts w:ascii="Arial" w:hAnsi="Arial" w:cs="Arial"/>
              </w:rPr>
            </w:pPr>
          </w:p>
        </w:tc>
      </w:tr>
      <w:tr w:rsidR="00C53A9E" w14:paraId="30460D58" w14:textId="77777777" w:rsidTr="00334FC2">
        <w:tc>
          <w:tcPr>
            <w:tcW w:w="1129" w:type="dxa"/>
          </w:tcPr>
          <w:p w14:paraId="30460D55" w14:textId="77777777" w:rsidR="00C53A9E" w:rsidRPr="00C5316C" w:rsidRDefault="00C53A9E" w:rsidP="00C5316C">
            <w:pPr>
              <w:spacing w:line="276" w:lineRule="auto"/>
              <w:jc w:val="center"/>
              <w:rPr>
                <w:rFonts w:ascii="Arial" w:hAnsi="Arial" w:cs="Arial"/>
              </w:rPr>
            </w:pPr>
          </w:p>
        </w:tc>
        <w:tc>
          <w:tcPr>
            <w:tcW w:w="4253" w:type="dxa"/>
          </w:tcPr>
          <w:p w14:paraId="30460D56" w14:textId="77777777" w:rsidR="00C53A9E" w:rsidRPr="00C5316C" w:rsidRDefault="00C53A9E" w:rsidP="00C5316C">
            <w:pPr>
              <w:pStyle w:val="Listeavsnitt"/>
              <w:numPr>
                <w:ilvl w:val="0"/>
                <w:numId w:val="36"/>
              </w:numPr>
              <w:spacing w:line="276" w:lineRule="auto"/>
              <w:rPr>
                <w:rFonts w:ascii="Arial" w:hAnsi="Arial" w:cs="Arial"/>
              </w:rPr>
            </w:pPr>
            <w:r w:rsidRPr="00C5316C">
              <w:rPr>
                <w:rFonts w:ascii="Arial" w:hAnsi="Arial" w:cs="Arial"/>
              </w:rPr>
              <w:t>Støy og støv</w:t>
            </w:r>
          </w:p>
        </w:tc>
        <w:tc>
          <w:tcPr>
            <w:tcW w:w="3963" w:type="dxa"/>
          </w:tcPr>
          <w:p w14:paraId="30460D57" w14:textId="77777777" w:rsidR="00C53A9E" w:rsidRPr="00C5316C" w:rsidRDefault="00C53A9E" w:rsidP="00C5316C">
            <w:pPr>
              <w:spacing w:line="276" w:lineRule="auto"/>
              <w:rPr>
                <w:rFonts w:ascii="Arial" w:hAnsi="Arial" w:cs="Arial"/>
              </w:rPr>
            </w:pPr>
          </w:p>
        </w:tc>
      </w:tr>
      <w:tr w:rsidR="0068561E" w14:paraId="30460D5C" w14:textId="77777777" w:rsidTr="00334FC2">
        <w:tc>
          <w:tcPr>
            <w:tcW w:w="1129" w:type="dxa"/>
          </w:tcPr>
          <w:p w14:paraId="30460D59" w14:textId="77777777" w:rsidR="0068561E" w:rsidRPr="00C5316C" w:rsidRDefault="0068561E" w:rsidP="00C5316C">
            <w:pPr>
              <w:spacing w:line="276" w:lineRule="auto"/>
              <w:jc w:val="center"/>
              <w:rPr>
                <w:rFonts w:ascii="Arial" w:hAnsi="Arial" w:cs="Arial"/>
              </w:rPr>
            </w:pPr>
          </w:p>
        </w:tc>
        <w:tc>
          <w:tcPr>
            <w:tcW w:w="4253" w:type="dxa"/>
          </w:tcPr>
          <w:p w14:paraId="30460D5A" w14:textId="77777777" w:rsidR="0068561E"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Uterom og grønnstruktur</w:t>
            </w:r>
          </w:p>
        </w:tc>
        <w:tc>
          <w:tcPr>
            <w:tcW w:w="3963" w:type="dxa"/>
          </w:tcPr>
          <w:p w14:paraId="30460D5B" w14:textId="77777777" w:rsidR="0068561E" w:rsidRPr="00C5316C" w:rsidRDefault="0068561E" w:rsidP="00C5316C">
            <w:pPr>
              <w:spacing w:line="276" w:lineRule="auto"/>
              <w:rPr>
                <w:rFonts w:ascii="Arial" w:hAnsi="Arial" w:cs="Arial"/>
              </w:rPr>
            </w:pPr>
          </w:p>
        </w:tc>
      </w:tr>
      <w:tr w:rsidR="00334FC2" w14:paraId="30460D60" w14:textId="77777777" w:rsidTr="00334FC2">
        <w:tc>
          <w:tcPr>
            <w:tcW w:w="1129" w:type="dxa"/>
          </w:tcPr>
          <w:p w14:paraId="30460D5D" w14:textId="77777777" w:rsidR="00334FC2" w:rsidRPr="00C5316C" w:rsidRDefault="00334FC2" w:rsidP="00C5316C">
            <w:pPr>
              <w:spacing w:line="276" w:lineRule="auto"/>
              <w:jc w:val="center"/>
              <w:rPr>
                <w:rFonts w:ascii="Arial" w:hAnsi="Arial" w:cs="Arial"/>
              </w:rPr>
            </w:pPr>
          </w:p>
        </w:tc>
        <w:tc>
          <w:tcPr>
            <w:tcW w:w="4253" w:type="dxa"/>
          </w:tcPr>
          <w:p w14:paraId="30460D5E"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Klimatilpasning</w:t>
            </w:r>
            <w:r w:rsidR="00947478">
              <w:rPr>
                <w:rFonts w:ascii="Arial" w:hAnsi="Arial" w:cs="Arial"/>
              </w:rPr>
              <w:t xml:space="preserve">; </w:t>
            </w:r>
            <w:r w:rsidR="00FB2509">
              <w:rPr>
                <w:rFonts w:ascii="Arial" w:hAnsi="Arial" w:cs="Arial"/>
              </w:rPr>
              <w:t xml:space="preserve">havnivå, </w:t>
            </w:r>
            <w:proofErr w:type="gramStart"/>
            <w:r w:rsidR="00FB2509">
              <w:rPr>
                <w:rFonts w:ascii="Arial" w:hAnsi="Arial" w:cs="Arial"/>
              </w:rPr>
              <w:t>overvann,</w:t>
            </w:r>
            <w:proofErr w:type="gramEnd"/>
            <w:r w:rsidR="00947478">
              <w:rPr>
                <w:rFonts w:ascii="Arial" w:hAnsi="Arial" w:cs="Arial"/>
              </w:rPr>
              <w:t xml:space="preserve"> flom</w:t>
            </w:r>
          </w:p>
        </w:tc>
        <w:tc>
          <w:tcPr>
            <w:tcW w:w="3963" w:type="dxa"/>
          </w:tcPr>
          <w:p w14:paraId="30460D5F" w14:textId="77777777" w:rsidR="00334FC2" w:rsidRPr="00C5316C" w:rsidRDefault="00334FC2" w:rsidP="00C5316C">
            <w:pPr>
              <w:spacing w:line="276" w:lineRule="auto"/>
              <w:rPr>
                <w:rFonts w:ascii="Arial" w:hAnsi="Arial" w:cs="Arial"/>
              </w:rPr>
            </w:pPr>
          </w:p>
        </w:tc>
      </w:tr>
      <w:tr w:rsidR="00334FC2" w14:paraId="30460D64" w14:textId="77777777" w:rsidTr="00334FC2">
        <w:tc>
          <w:tcPr>
            <w:tcW w:w="1129" w:type="dxa"/>
          </w:tcPr>
          <w:p w14:paraId="30460D61" w14:textId="77777777" w:rsidR="00334FC2" w:rsidRPr="00C5316C" w:rsidRDefault="00334FC2" w:rsidP="00C5316C">
            <w:pPr>
              <w:spacing w:line="276" w:lineRule="auto"/>
              <w:jc w:val="center"/>
              <w:rPr>
                <w:rFonts w:ascii="Arial" w:hAnsi="Arial" w:cs="Arial"/>
              </w:rPr>
            </w:pPr>
          </w:p>
        </w:tc>
        <w:tc>
          <w:tcPr>
            <w:tcW w:w="4253" w:type="dxa"/>
          </w:tcPr>
          <w:p w14:paraId="30460D62"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Lokalklima</w:t>
            </w:r>
          </w:p>
        </w:tc>
        <w:tc>
          <w:tcPr>
            <w:tcW w:w="3963" w:type="dxa"/>
          </w:tcPr>
          <w:p w14:paraId="30460D63" w14:textId="77777777" w:rsidR="00334FC2" w:rsidRPr="00C5316C" w:rsidRDefault="00334FC2" w:rsidP="00C5316C">
            <w:pPr>
              <w:spacing w:line="276" w:lineRule="auto"/>
              <w:rPr>
                <w:rFonts w:ascii="Arial" w:hAnsi="Arial" w:cs="Arial"/>
              </w:rPr>
            </w:pPr>
          </w:p>
        </w:tc>
      </w:tr>
      <w:tr w:rsidR="00334FC2" w14:paraId="30460D68" w14:textId="77777777" w:rsidTr="00334FC2">
        <w:tc>
          <w:tcPr>
            <w:tcW w:w="1129" w:type="dxa"/>
          </w:tcPr>
          <w:p w14:paraId="30460D65" w14:textId="77777777" w:rsidR="00334FC2" w:rsidRPr="00C5316C" w:rsidRDefault="00334FC2" w:rsidP="00C5316C">
            <w:pPr>
              <w:spacing w:line="276" w:lineRule="auto"/>
              <w:jc w:val="center"/>
              <w:rPr>
                <w:rFonts w:ascii="Arial" w:hAnsi="Arial" w:cs="Arial"/>
              </w:rPr>
            </w:pPr>
          </w:p>
        </w:tc>
        <w:tc>
          <w:tcPr>
            <w:tcW w:w="4253" w:type="dxa"/>
          </w:tcPr>
          <w:p w14:paraId="30460D66"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Barn og unges interesser</w:t>
            </w:r>
          </w:p>
        </w:tc>
        <w:tc>
          <w:tcPr>
            <w:tcW w:w="3963" w:type="dxa"/>
          </w:tcPr>
          <w:p w14:paraId="30460D67" w14:textId="77777777" w:rsidR="00334FC2" w:rsidRPr="00C5316C" w:rsidRDefault="00334FC2" w:rsidP="00C5316C">
            <w:pPr>
              <w:spacing w:line="276" w:lineRule="auto"/>
              <w:rPr>
                <w:rFonts w:ascii="Arial" w:hAnsi="Arial" w:cs="Arial"/>
              </w:rPr>
            </w:pPr>
          </w:p>
        </w:tc>
      </w:tr>
      <w:tr w:rsidR="0068561E" w14:paraId="30460D6C" w14:textId="77777777" w:rsidTr="00334FC2">
        <w:tc>
          <w:tcPr>
            <w:tcW w:w="1129" w:type="dxa"/>
          </w:tcPr>
          <w:p w14:paraId="30460D69" w14:textId="77777777" w:rsidR="0068561E" w:rsidRPr="00C5316C" w:rsidRDefault="0068561E" w:rsidP="00C5316C">
            <w:pPr>
              <w:spacing w:line="276" w:lineRule="auto"/>
              <w:jc w:val="center"/>
              <w:rPr>
                <w:rFonts w:ascii="Arial" w:hAnsi="Arial" w:cs="Arial"/>
              </w:rPr>
            </w:pPr>
          </w:p>
        </w:tc>
        <w:tc>
          <w:tcPr>
            <w:tcW w:w="4253" w:type="dxa"/>
          </w:tcPr>
          <w:p w14:paraId="30460D6A" w14:textId="77777777" w:rsidR="0068561E"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Universell utforming</w:t>
            </w:r>
          </w:p>
        </w:tc>
        <w:tc>
          <w:tcPr>
            <w:tcW w:w="3963" w:type="dxa"/>
          </w:tcPr>
          <w:p w14:paraId="30460D6B" w14:textId="77777777" w:rsidR="0068561E" w:rsidRPr="00C5316C" w:rsidRDefault="0068561E" w:rsidP="00C5316C">
            <w:pPr>
              <w:spacing w:line="276" w:lineRule="auto"/>
              <w:rPr>
                <w:rFonts w:ascii="Arial" w:hAnsi="Arial" w:cs="Arial"/>
              </w:rPr>
            </w:pPr>
          </w:p>
        </w:tc>
      </w:tr>
      <w:tr w:rsidR="00334FC2" w14:paraId="30460D70" w14:textId="77777777" w:rsidTr="00334FC2">
        <w:tc>
          <w:tcPr>
            <w:tcW w:w="1129" w:type="dxa"/>
          </w:tcPr>
          <w:p w14:paraId="30460D6D" w14:textId="77777777" w:rsidR="00334FC2" w:rsidRPr="00C5316C" w:rsidRDefault="00334FC2" w:rsidP="00C5316C">
            <w:pPr>
              <w:spacing w:line="276" w:lineRule="auto"/>
              <w:jc w:val="center"/>
              <w:rPr>
                <w:rFonts w:ascii="Arial" w:hAnsi="Arial" w:cs="Arial"/>
              </w:rPr>
            </w:pPr>
          </w:p>
        </w:tc>
        <w:tc>
          <w:tcPr>
            <w:tcW w:w="4253" w:type="dxa"/>
          </w:tcPr>
          <w:p w14:paraId="30460D6E"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Folkehelse</w:t>
            </w:r>
          </w:p>
        </w:tc>
        <w:tc>
          <w:tcPr>
            <w:tcW w:w="3963" w:type="dxa"/>
          </w:tcPr>
          <w:p w14:paraId="30460D6F" w14:textId="77777777" w:rsidR="00334FC2" w:rsidRPr="00C5316C" w:rsidRDefault="00334FC2" w:rsidP="00C5316C">
            <w:pPr>
              <w:spacing w:line="276" w:lineRule="auto"/>
              <w:rPr>
                <w:rFonts w:ascii="Arial" w:hAnsi="Arial" w:cs="Arial"/>
              </w:rPr>
            </w:pPr>
          </w:p>
        </w:tc>
      </w:tr>
      <w:tr w:rsidR="0068561E" w14:paraId="30460D74" w14:textId="77777777" w:rsidTr="00334FC2">
        <w:tc>
          <w:tcPr>
            <w:tcW w:w="1129" w:type="dxa"/>
          </w:tcPr>
          <w:p w14:paraId="30460D71" w14:textId="77777777" w:rsidR="0068561E" w:rsidRPr="00C5316C" w:rsidRDefault="0068561E" w:rsidP="00C5316C">
            <w:pPr>
              <w:spacing w:line="276" w:lineRule="auto"/>
              <w:jc w:val="center"/>
              <w:rPr>
                <w:rFonts w:ascii="Arial" w:hAnsi="Arial" w:cs="Arial"/>
              </w:rPr>
            </w:pPr>
          </w:p>
        </w:tc>
        <w:tc>
          <w:tcPr>
            <w:tcW w:w="4253" w:type="dxa"/>
          </w:tcPr>
          <w:p w14:paraId="30460D72" w14:textId="77777777" w:rsidR="0068561E"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Sosiale forhold</w:t>
            </w:r>
          </w:p>
        </w:tc>
        <w:tc>
          <w:tcPr>
            <w:tcW w:w="3963" w:type="dxa"/>
          </w:tcPr>
          <w:p w14:paraId="30460D73" w14:textId="77777777" w:rsidR="0068561E" w:rsidRPr="00C5316C" w:rsidRDefault="0068561E" w:rsidP="00C5316C">
            <w:pPr>
              <w:spacing w:line="276" w:lineRule="auto"/>
              <w:rPr>
                <w:rFonts w:ascii="Arial" w:hAnsi="Arial" w:cs="Arial"/>
              </w:rPr>
            </w:pPr>
          </w:p>
        </w:tc>
      </w:tr>
      <w:tr w:rsidR="0068561E" w14:paraId="30460D78" w14:textId="77777777" w:rsidTr="00334FC2">
        <w:tc>
          <w:tcPr>
            <w:tcW w:w="1129" w:type="dxa"/>
          </w:tcPr>
          <w:p w14:paraId="30460D75" w14:textId="77777777" w:rsidR="0068561E" w:rsidRPr="00C5316C" w:rsidRDefault="0068561E" w:rsidP="00C5316C">
            <w:pPr>
              <w:spacing w:line="276" w:lineRule="auto"/>
              <w:jc w:val="center"/>
              <w:rPr>
                <w:rFonts w:ascii="Arial" w:hAnsi="Arial" w:cs="Arial"/>
              </w:rPr>
            </w:pPr>
          </w:p>
        </w:tc>
        <w:tc>
          <w:tcPr>
            <w:tcW w:w="4253" w:type="dxa"/>
          </w:tcPr>
          <w:p w14:paraId="30460D76" w14:textId="77777777" w:rsidR="0068561E"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Kriminalitetsforebygging</w:t>
            </w:r>
          </w:p>
        </w:tc>
        <w:tc>
          <w:tcPr>
            <w:tcW w:w="3963" w:type="dxa"/>
          </w:tcPr>
          <w:p w14:paraId="30460D77" w14:textId="77777777" w:rsidR="0068561E" w:rsidRPr="00C5316C" w:rsidRDefault="0068561E" w:rsidP="00C5316C">
            <w:pPr>
              <w:spacing w:line="276" w:lineRule="auto"/>
              <w:rPr>
                <w:rFonts w:ascii="Arial" w:hAnsi="Arial" w:cs="Arial"/>
              </w:rPr>
            </w:pPr>
          </w:p>
        </w:tc>
      </w:tr>
      <w:tr w:rsidR="00334FC2" w14:paraId="30460D7C" w14:textId="77777777" w:rsidTr="00334FC2">
        <w:tc>
          <w:tcPr>
            <w:tcW w:w="1129" w:type="dxa"/>
          </w:tcPr>
          <w:p w14:paraId="30460D79" w14:textId="77777777" w:rsidR="00334FC2" w:rsidRPr="00C5316C" w:rsidRDefault="00334FC2" w:rsidP="00C5316C">
            <w:pPr>
              <w:spacing w:line="276" w:lineRule="auto"/>
              <w:jc w:val="center"/>
              <w:rPr>
                <w:rFonts w:ascii="Arial" w:hAnsi="Arial" w:cs="Arial"/>
              </w:rPr>
            </w:pPr>
          </w:p>
        </w:tc>
        <w:tc>
          <w:tcPr>
            <w:tcW w:w="4253" w:type="dxa"/>
          </w:tcPr>
          <w:p w14:paraId="30460D7A"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Friluftsliv</w:t>
            </w:r>
          </w:p>
        </w:tc>
        <w:tc>
          <w:tcPr>
            <w:tcW w:w="3963" w:type="dxa"/>
          </w:tcPr>
          <w:p w14:paraId="30460D7B" w14:textId="77777777" w:rsidR="00334FC2" w:rsidRPr="00C5316C" w:rsidRDefault="00334FC2" w:rsidP="00C5316C">
            <w:pPr>
              <w:spacing w:line="276" w:lineRule="auto"/>
              <w:rPr>
                <w:rFonts w:ascii="Arial" w:hAnsi="Arial" w:cs="Arial"/>
              </w:rPr>
            </w:pPr>
          </w:p>
        </w:tc>
      </w:tr>
      <w:tr w:rsidR="00334FC2" w14:paraId="30460D80" w14:textId="77777777" w:rsidTr="00334FC2">
        <w:tc>
          <w:tcPr>
            <w:tcW w:w="1129" w:type="dxa"/>
          </w:tcPr>
          <w:p w14:paraId="30460D7D" w14:textId="77777777" w:rsidR="00334FC2" w:rsidRPr="00C5316C" w:rsidRDefault="00334FC2" w:rsidP="00C5316C">
            <w:pPr>
              <w:spacing w:line="276" w:lineRule="auto"/>
              <w:jc w:val="center"/>
              <w:rPr>
                <w:rFonts w:ascii="Arial" w:hAnsi="Arial" w:cs="Arial"/>
              </w:rPr>
            </w:pPr>
          </w:p>
        </w:tc>
        <w:tc>
          <w:tcPr>
            <w:tcW w:w="4253" w:type="dxa"/>
          </w:tcPr>
          <w:p w14:paraId="30460D7E"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Energiforsyning - fjernvarme</w:t>
            </w:r>
          </w:p>
        </w:tc>
        <w:tc>
          <w:tcPr>
            <w:tcW w:w="3963" w:type="dxa"/>
          </w:tcPr>
          <w:p w14:paraId="30460D7F" w14:textId="77777777" w:rsidR="00334FC2" w:rsidRPr="00C5316C" w:rsidRDefault="00840E20" w:rsidP="00C5316C">
            <w:pPr>
              <w:spacing w:line="276" w:lineRule="auto"/>
              <w:rPr>
                <w:rFonts w:ascii="Arial" w:hAnsi="Arial" w:cs="Arial"/>
              </w:rPr>
            </w:pPr>
            <w:r w:rsidRPr="00C5316C">
              <w:rPr>
                <w:rFonts w:ascii="Arial" w:hAnsi="Arial" w:cs="Arial"/>
              </w:rPr>
              <w:t>NVE – fjernvarmekonsesjon meddelt Skagerak Varme AS</w:t>
            </w:r>
          </w:p>
        </w:tc>
      </w:tr>
      <w:tr w:rsidR="00334FC2" w14:paraId="30460D84" w14:textId="77777777" w:rsidTr="00334FC2">
        <w:tc>
          <w:tcPr>
            <w:tcW w:w="1129" w:type="dxa"/>
          </w:tcPr>
          <w:p w14:paraId="30460D81" w14:textId="77777777" w:rsidR="00334FC2" w:rsidRPr="00C5316C" w:rsidRDefault="00334FC2" w:rsidP="00C5316C">
            <w:pPr>
              <w:spacing w:line="276" w:lineRule="auto"/>
              <w:jc w:val="center"/>
              <w:rPr>
                <w:rFonts w:ascii="Arial" w:hAnsi="Arial" w:cs="Arial"/>
              </w:rPr>
            </w:pPr>
          </w:p>
        </w:tc>
        <w:tc>
          <w:tcPr>
            <w:tcW w:w="4253" w:type="dxa"/>
          </w:tcPr>
          <w:p w14:paraId="30460D82"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Jordvern</w:t>
            </w:r>
          </w:p>
        </w:tc>
        <w:tc>
          <w:tcPr>
            <w:tcW w:w="3963" w:type="dxa"/>
          </w:tcPr>
          <w:p w14:paraId="30460D83" w14:textId="77777777" w:rsidR="00334FC2" w:rsidRPr="00C5316C" w:rsidRDefault="00334FC2" w:rsidP="00C5316C">
            <w:pPr>
              <w:spacing w:line="276" w:lineRule="auto"/>
              <w:rPr>
                <w:rFonts w:ascii="Arial" w:hAnsi="Arial" w:cs="Arial"/>
              </w:rPr>
            </w:pPr>
            <w:r w:rsidRPr="00C5316C">
              <w:rPr>
                <w:rFonts w:ascii="Arial" w:hAnsi="Arial" w:cs="Arial"/>
              </w:rPr>
              <w:t>Matjordplan</w:t>
            </w:r>
          </w:p>
        </w:tc>
      </w:tr>
      <w:tr w:rsidR="00334FC2" w14:paraId="30460D88" w14:textId="77777777" w:rsidTr="00334FC2">
        <w:tc>
          <w:tcPr>
            <w:tcW w:w="1129" w:type="dxa"/>
          </w:tcPr>
          <w:p w14:paraId="30460D85" w14:textId="77777777" w:rsidR="00334FC2" w:rsidRPr="00C5316C" w:rsidRDefault="00334FC2" w:rsidP="00C5316C">
            <w:pPr>
              <w:spacing w:line="276" w:lineRule="auto"/>
              <w:jc w:val="center"/>
              <w:rPr>
                <w:rFonts w:ascii="Arial" w:hAnsi="Arial" w:cs="Arial"/>
              </w:rPr>
            </w:pPr>
          </w:p>
        </w:tc>
        <w:tc>
          <w:tcPr>
            <w:tcW w:w="4253" w:type="dxa"/>
          </w:tcPr>
          <w:p w14:paraId="30460D86"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Landskap</w:t>
            </w:r>
          </w:p>
        </w:tc>
        <w:tc>
          <w:tcPr>
            <w:tcW w:w="3963" w:type="dxa"/>
          </w:tcPr>
          <w:p w14:paraId="30460D87" w14:textId="77777777" w:rsidR="00334FC2" w:rsidRPr="00C5316C" w:rsidRDefault="00334FC2" w:rsidP="00C5316C">
            <w:pPr>
              <w:spacing w:line="276" w:lineRule="auto"/>
              <w:rPr>
                <w:rFonts w:ascii="Arial" w:hAnsi="Arial" w:cs="Arial"/>
              </w:rPr>
            </w:pPr>
          </w:p>
        </w:tc>
      </w:tr>
      <w:tr w:rsidR="00334FC2" w14:paraId="30460D8C" w14:textId="77777777" w:rsidTr="00334FC2">
        <w:tc>
          <w:tcPr>
            <w:tcW w:w="1129" w:type="dxa"/>
          </w:tcPr>
          <w:p w14:paraId="30460D89" w14:textId="77777777" w:rsidR="00334FC2" w:rsidRPr="00C5316C" w:rsidRDefault="00334FC2" w:rsidP="00C5316C">
            <w:pPr>
              <w:spacing w:line="276" w:lineRule="auto"/>
              <w:jc w:val="center"/>
              <w:rPr>
                <w:rFonts w:ascii="Arial" w:hAnsi="Arial" w:cs="Arial"/>
              </w:rPr>
            </w:pPr>
          </w:p>
        </w:tc>
        <w:tc>
          <w:tcPr>
            <w:tcW w:w="4253" w:type="dxa"/>
          </w:tcPr>
          <w:p w14:paraId="30460D8A"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Naturmangfold</w:t>
            </w:r>
          </w:p>
        </w:tc>
        <w:tc>
          <w:tcPr>
            <w:tcW w:w="3963" w:type="dxa"/>
          </w:tcPr>
          <w:p w14:paraId="30460D8B" w14:textId="77777777" w:rsidR="00334FC2" w:rsidRPr="00C5316C" w:rsidRDefault="00334FC2" w:rsidP="00C5316C">
            <w:pPr>
              <w:spacing w:line="276" w:lineRule="auto"/>
              <w:rPr>
                <w:rFonts w:ascii="Arial" w:hAnsi="Arial" w:cs="Arial"/>
              </w:rPr>
            </w:pPr>
          </w:p>
        </w:tc>
      </w:tr>
      <w:tr w:rsidR="00334FC2" w14:paraId="30460D90" w14:textId="77777777" w:rsidTr="00334FC2">
        <w:tc>
          <w:tcPr>
            <w:tcW w:w="1129" w:type="dxa"/>
          </w:tcPr>
          <w:p w14:paraId="30460D8D" w14:textId="77777777" w:rsidR="00334FC2" w:rsidRPr="00C5316C" w:rsidRDefault="00334FC2" w:rsidP="00C5316C">
            <w:pPr>
              <w:spacing w:line="276" w:lineRule="auto"/>
              <w:jc w:val="center"/>
              <w:rPr>
                <w:rFonts w:ascii="Arial" w:hAnsi="Arial" w:cs="Arial"/>
              </w:rPr>
            </w:pPr>
          </w:p>
        </w:tc>
        <w:tc>
          <w:tcPr>
            <w:tcW w:w="4253" w:type="dxa"/>
          </w:tcPr>
          <w:p w14:paraId="30460D8E"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Naturressurser</w:t>
            </w:r>
          </w:p>
        </w:tc>
        <w:tc>
          <w:tcPr>
            <w:tcW w:w="3963" w:type="dxa"/>
          </w:tcPr>
          <w:p w14:paraId="30460D8F" w14:textId="77777777" w:rsidR="00334FC2" w:rsidRPr="00C5316C" w:rsidRDefault="00334FC2" w:rsidP="00C5316C">
            <w:pPr>
              <w:spacing w:line="276" w:lineRule="auto"/>
              <w:rPr>
                <w:rFonts w:ascii="Arial" w:hAnsi="Arial" w:cs="Arial"/>
              </w:rPr>
            </w:pPr>
          </w:p>
        </w:tc>
      </w:tr>
      <w:tr w:rsidR="00334FC2" w14:paraId="30460D94" w14:textId="77777777" w:rsidTr="00334FC2">
        <w:tc>
          <w:tcPr>
            <w:tcW w:w="1129" w:type="dxa"/>
          </w:tcPr>
          <w:p w14:paraId="30460D91" w14:textId="77777777" w:rsidR="00334FC2" w:rsidRPr="00C5316C" w:rsidRDefault="00334FC2" w:rsidP="00C5316C">
            <w:pPr>
              <w:spacing w:line="276" w:lineRule="auto"/>
              <w:jc w:val="center"/>
              <w:rPr>
                <w:rFonts w:ascii="Arial" w:hAnsi="Arial" w:cs="Arial"/>
              </w:rPr>
            </w:pPr>
          </w:p>
        </w:tc>
        <w:tc>
          <w:tcPr>
            <w:tcW w:w="4253" w:type="dxa"/>
          </w:tcPr>
          <w:p w14:paraId="30460D92" w14:textId="77777777" w:rsidR="00334FC2" w:rsidRPr="00C5316C" w:rsidRDefault="00334FC2" w:rsidP="00C5316C">
            <w:pPr>
              <w:pStyle w:val="Listeavsnitt"/>
              <w:numPr>
                <w:ilvl w:val="0"/>
                <w:numId w:val="36"/>
              </w:numPr>
              <w:spacing w:line="276" w:lineRule="auto"/>
              <w:rPr>
                <w:rFonts w:ascii="Arial" w:hAnsi="Arial" w:cs="Arial"/>
              </w:rPr>
            </w:pPr>
            <w:r w:rsidRPr="00C5316C">
              <w:rPr>
                <w:rFonts w:ascii="Arial" w:hAnsi="Arial" w:cs="Arial"/>
              </w:rPr>
              <w:t>Næringsinteresser</w:t>
            </w:r>
          </w:p>
        </w:tc>
        <w:tc>
          <w:tcPr>
            <w:tcW w:w="3963" w:type="dxa"/>
          </w:tcPr>
          <w:p w14:paraId="30460D93" w14:textId="77777777" w:rsidR="00334FC2" w:rsidRPr="00C5316C" w:rsidRDefault="00334FC2" w:rsidP="00C5316C">
            <w:pPr>
              <w:spacing w:line="276" w:lineRule="auto"/>
              <w:rPr>
                <w:rFonts w:ascii="Arial" w:hAnsi="Arial" w:cs="Arial"/>
              </w:rPr>
            </w:pPr>
          </w:p>
        </w:tc>
      </w:tr>
      <w:tr w:rsidR="00C53A9E" w14:paraId="30460D98" w14:textId="77777777" w:rsidTr="00334FC2">
        <w:tc>
          <w:tcPr>
            <w:tcW w:w="1129" w:type="dxa"/>
          </w:tcPr>
          <w:p w14:paraId="30460D95" w14:textId="77777777" w:rsidR="00C53A9E" w:rsidRPr="00C5316C" w:rsidRDefault="00C53A9E" w:rsidP="00C5316C">
            <w:pPr>
              <w:spacing w:line="276" w:lineRule="auto"/>
              <w:jc w:val="center"/>
              <w:rPr>
                <w:rFonts w:ascii="Arial" w:hAnsi="Arial" w:cs="Arial"/>
              </w:rPr>
            </w:pPr>
          </w:p>
        </w:tc>
        <w:tc>
          <w:tcPr>
            <w:tcW w:w="4253" w:type="dxa"/>
          </w:tcPr>
          <w:p w14:paraId="30460D96" w14:textId="77777777" w:rsidR="00C53A9E" w:rsidRPr="00C5316C" w:rsidRDefault="00C53A9E" w:rsidP="00C5316C">
            <w:pPr>
              <w:pStyle w:val="Listeavsnitt"/>
              <w:numPr>
                <w:ilvl w:val="0"/>
                <w:numId w:val="36"/>
              </w:numPr>
              <w:spacing w:line="276" w:lineRule="auto"/>
              <w:rPr>
                <w:rFonts w:ascii="Arial" w:hAnsi="Arial" w:cs="Arial"/>
              </w:rPr>
            </w:pPr>
            <w:r w:rsidRPr="00C5316C">
              <w:rPr>
                <w:rFonts w:ascii="Arial" w:hAnsi="Arial" w:cs="Arial"/>
              </w:rPr>
              <w:t>Områdestabilitet</w:t>
            </w:r>
          </w:p>
        </w:tc>
        <w:tc>
          <w:tcPr>
            <w:tcW w:w="3963" w:type="dxa"/>
          </w:tcPr>
          <w:p w14:paraId="30460D97" w14:textId="77777777" w:rsidR="00C53A9E" w:rsidRPr="00C5316C" w:rsidRDefault="000263D6" w:rsidP="00C5316C">
            <w:pPr>
              <w:spacing w:line="276" w:lineRule="auto"/>
              <w:rPr>
                <w:rFonts w:ascii="Arial" w:hAnsi="Arial" w:cs="Arial"/>
              </w:rPr>
            </w:pPr>
            <w:r w:rsidRPr="00C5316C">
              <w:rPr>
                <w:rFonts w:ascii="Arial" w:hAnsi="Arial" w:cs="Arial"/>
              </w:rPr>
              <w:t>Veileder 1/2019, Sikkerhet mot kvikkleireskred</w:t>
            </w:r>
          </w:p>
        </w:tc>
      </w:tr>
      <w:tr w:rsidR="00C53A9E" w14:paraId="30460D9C" w14:textId="77777777" w:rsidTr="00334FC2">
        <w:tc>
          <w:tcPr>
            <w:tcW w:w="1129" w:type="dxa"/>
          </w:tcPr>
          <w:p w14:paraId="30460D99" w14:textId="77777777" w:rsidR="00C53A9E" w:rsidRPr="00C5316C" w:rsidRDefault="00C53A9E" w:rsidP="00C5316C">
            <w:pPr>
              <w:spacing w:line="276" w:lineRule="auto"/>
              <w:jc w:val="center"/>
              <w:rPr>
                <w:rFonts w:ascii="Arial" w:hAnsi="Arial" w:cs="Arial"/>
              </w:rPr>
            </w:pPr>
          </w:p>
        </w:tc>
        <w:tc>
          <w:tcPr>
            <w:tcW w:w="4253" w:type="dxa"/>
          </w:tcPr>
          <w:p w14:paraId="30460D9A" w14:textId="77777777" w:rsidR="00C53A9E" w:rsidRPr="00C5316C" w:rsidRDefault="00D3675E" w:rsidP="00C5316C">
            <w:pPr>
              <w:spacing w:line="276" w:lineRule="auto"/>
              <w:rPr>
                <w:rFonts w:ascii="Arial" w:hAnsi="Arial" w:cs="Arial"/>
              </w:rPr>
            </w:pPr>
            <w:r w:rsidRPr="00C5316C">
              <w:rPr>
                <w:rFonts w:ascii="Arial" w:hAnsi="Arial" w:cs="Arial"/>
              </w:rPr>
              <w:t>21.</w:t>
            </w:r>
            <w:r w:rsidR="00C53A9E" w:rsidRPr="00C5316C">
              <w:rPr>
                <w:rFonts w:ascii="Arial" w:hAnsi="Arial" w:cs="Arial"/>
              </w:rPr>
              <w:t>Ras og steinsprang</w:t>
            </w:r>
          </w:p>
        </w:tc>
        <w:tc>
          <w:tcPr>
            <w:tcW w:w="3963" w:type="dxa"/>
          </w:tcPr>
          <w:p w14:paraId="30460D9B" w14:textId="77777777" w:rsidR="00C53A9E" w:rsidRPr="00C5316C" w:rsidRDefault="00C53A9E" w:rsidP="00C5316C">
            <w:pPr>
              <w:spacing w:line="276" w:lineRule="auto"/>
              <w:rPr>
                <w:rFonts w:ascii="Arial" w:hAnsi="Arial" w:cs="Arial"/>
              </w:rPr>
            </w:pPr>
          </w:p>
        </w:tc>
      </w:tr>
      <w:tr w:rsidR="00C53A9E" w14:paraId="30460DA0" w14:textId="77777777" w:rsidTr="00334FC2">
        <w:tc>
          <w:tcPr>
            <w:tcW w:w="1129" w:type="dxa"/>
          </w:tcPr>
          <w:p w14:paraId="30460D9D" w14:textId="77777777" w:rsidR="00C53A9E" w:rsidRPr="00C5316C" w:rsidRDefault="00C53A9E" w:rsidP="00C5316C">
            <w:pPr>
              <w:spacing w:line="276" w:lineRule="auto"/>
              <w:jc w:val="center"/>
              <w:rPr>
                <w:rFonts w:ascii="Arial" w:hAnsi="Arial" w:cs="Arial"/>
              </w:rPr>
            </w:pPr>
          </w:p>
        </w:tc>
        <w:tc>
          <w:tcPr>
            <w:tcW w:w="4253" w:type="dxa"/>
          </w:tcPr>
          <w:p w14:paraId="30460D9E" w14:textId="77777777" w:rsidR="00C53A9E" w:rsidRPr="00C5316C" w:rsidRDefault="00C53A9E" w:rsidP="00C5316C">
            <w:pPr>
              <w:pStyle w:val="Listeavsnitt"/>
              <w:numPr>
                <w:ilvl w:val="0"/>
                <w:numId w:val="36"/>
              </w:numPr>
              <w:spacing w:line="276" w:lineRule="auto"/>
              <w:rPr>
                <w:rFonts w:ascii="Arial" w:hAnsi="Arial" w:cs="Arial"/>
              </w:rPr>
            </w:pPr>
            <w:r w:rsidRPr="00C5316C">
              <w:rPr>
                <w:rFonts w:ascii="Arial" w:hAnsi="Arial" w:cs="Arial"/>
              </w:rPr>
              <w:t>Grunnforurensning</w:t>
            </w:r>
          </w:p>
        </w:tc>
        <w:tc>
          <w:tcPr>
            <w:tcW w:w="3963" w:type="dxa"/>
          </w:tcPr>
          <w:p w14:paraId="30460D9F" w14:textId="77777777" w:rsidR="00C53A9E" w:rsidRPr="00C5316C" w:rsidRDefault="00C53A9E" w:rsidP="00C5316C">
            <w:pPr>
              <w:spacing w:line="276" w:lineRule="auto"/>
              <w:rPr>
                <w:rFonts w:ascii="Arial" w:hAnsi="Arial" w:cs="Arial"/>
              </w:rPr>
            </w:pPr>
          </w:p>
        </w:tc>
      </w:tr>
      <w:tr w:rsidR="00334FC2" w14:paraId="30460DA4" w14:textId="77777777" w:rsidTr="00334FC2">
        <w:tc>
          <w:tcPr>
            <w:tcW w:w="1129" w:type="dxa"/>
          </w:tcPr>
          <w:p w14:paraId="30460DA1" w14:textId="77777777" w:rsidR="00334FC2" w:rsidRPr="00C5316C" w:rsidRDefault="00334FC2" w:rsidP="00C5316C">
            <w:pPr>
              <w:spacing w:line="276" w:lineRule="auto"/>
              <w:jc w:val="center"/>
              <w:rPr>
                <w:rFonts w:ascii="Arial" w:hAnsi="Arial" w:cs="Arial"/>
              </w:rPr>
            </w:pPr>
          </w:p>
        </w:tc>
        <w:tc>
          <w:tcPr>
            <w:tcW w:w="4253" w:type="dxa"/>
          </w:tcPr>
          <w:p w14:paraId="30460DA2" w14:textId="77777777" w:rsidR="00334FC2"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Risiko- og sårbarhetsanalyse</w:t>
            </w:r>
          </w:p>
        </w:tc>
        <w:tc>
          <w:tcPr>
            <w:tcW w:w="3963" w:type="dxa"/>
          </w:tcPr>
          <w:p w14:paraId="30460DA3" w14:textId="77777777" w:rsidR="00334FC2" w:rsidRPr="00C5316C" w:rsidRDefault="00D822FB" w:rsidP="00C5316C">
            <w:pPr>
              <w:spacing w:line="276" w:lineRule="auto"/>
              <w:rPr>
                <w:rFonts w:ascii="Arial" w:hAnsi="Arial" w:cs="Arial"/>
              </w:rPr>
            </w:pPr>
            <w:r w:rsidRPr="00C5316C">
              <w:rPr>
                <w:rFonts w:ascii="Arial" w:hAnsi="Arial" w:cs="Arial"/>
              </w:rPr>
              <w:t>DSBs, Helhetlig risiko- og sårbarhetsanalyse, analyseskjema</w:t>
            </w:r>
          </w:p>
        </w:tc>
      </w:tr>
      <w:tr w:rsidR="00334FC2" w14:paraId="30460DA8" w14:textId="77777777" w:rsidTr="00334FC2">
        <w:tc>
          <w:tcPr>
            <w:tcW w:w="1129" w:type="dxa"/>
          </w:tcPr>
          <w:p w14:paraId="30460DA5" w14:textId="77777777" w:rsidR="00334FC2" w:rsidRPr="00C5316C" w:rsidRDefault="00334FC2" w:rsidP="00C5316C">
            <w:pPr>
              <w:spacing w:line="276" w:lineRule="auto"/>
              <w:jc w:val="center"/>
              <w:rPr>
                <w:rFonts w:ascii="Arial" w:hAnsi="Arial" w:cs="Arial"/>
              </w:rPr>
            </w:pPr>
          </w:p>
        </w:tc>
        <w:tc>
          <w:tcPr>
            <w:tcW w:w="4253" w:type="dxa"/>
          </w:tcPr>
          <w:p w14:paraId="30460DA6" w14:textId="77777777" w:rsidR="00334FC2"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Kulturminner og kulturmiljøer</w:t>
            </w:r>
          </w:p>
        </w:tc>
        <w:tc>
          <w:tcPr>
            <w:tcW w:w="3963" w:type="dxa"/>
          </w:tcPr>
          <w:p w14:paraId="30460DA7" w14:textId="77777777" w:rsidR="00334FC2" w:rsidRPr="00C5316C" w:rsidRDefault="00334FC2" w:rsidP="00C5316C">
            <w:pPr>
              <w:spacing w:line="276" w:lineRule="auto"/>
              <w:rPr>
                <w:rFonts w:ascii="Arial" w:hAnsi="Arial" w:cs="Arial"/>
              </w:rPr>
            </w:pPr>
          </w:p>
        </w:tc>
      </w:tr>
      <w:tr w:rsidR="00334FC2" w14:paraId="30460DAC" w14:textId="77777777" w:rsidTr="00334FC2">
        <w:tc>
          <w:tcPr>
            <w:tcW w:w="1129" w:type="dxa"/>
          </w:tcPr>
          <w:p w14:paraId="30460DA9" w14:textId="77777777" w:rsidR="00334FC2" w:rsidRPr="00C5316C" w:rsidRDefault="00334FC2" w:rsidP="00C5316C">
            <w:pPr>
              <w:spacing w:line="276" w:lineRule="auto"/>
              <w:jc w:val="center"/>
              <w:rPr>
                <w:rFonts w:ascii="Arial" w:hAnsi="Arial" w:cs="Arial"/>
              </w:rPr>
            </w:pPr>
          </w:p>
        </w:tc>
        <w:tc>
          <w:tcPr>
            <w:tcW w:w="4253" w:type="dxa"/>
          </w:tcPr>
          <w:p w14:paraId="30460DAA" w14:textId="77777777" w:rsidR="00334FC2"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Teknisk infrastruktur og trafikkforhold</w:t>
            </w:r>
          </w:p>
        </w:tc>
        <w:tc>
          <w:tcPr>
            <w:tcW w:w="3963" w:type="dxa"/>
          </w:tcPr>
          <w:p w14:paraId="30460DAB" w14:textId="77777777" w:rsidR="00334FC2" w:rsidRPr="00C5316C" w:rsidRDefault="00334FC2" w:rsidP="00C5316C">
            <w:pPr>
              <w:spacing w:line="276" w:lineRule="auto"/>
              <w:rPr>
                <w:rFonts w:ascii="Arial" w:hAnsi="Arial" w:cs="Arial"/>
              </w:rPr>
            </w:pPr>
          </w:p>
        </w:tc>
      </w:tr>
      <w:tr w:rsidR="003E66C6" w14:paraId="30460DB0" w14:textId="77777777" w:rsidTr="00334FC2">
        <w:tc>
          <w:tcPr>
            <w:tcW w:w="1129" w:type="dxa"/>
          </w:tcPr>
          <w:p w14:paraId="30460DAD" w14:textId="77777777" w:rsidR="003E66C6" w:rsidRPr="00C5316C" w:rsidRDefault="003E66C6" w:rsidP="00C5316C">
            <w:pPr>
              <w:spacing w:line="276" w:lineRule="auto"/>
              <w:jc w:val="center"/>
              <w:rPr>
                <w:rFonts w:ascii="Arial" w:hAnsi="Arial" w:cs="Arial"/>
              </w:rPr>
            </w:pPr>
          </w:p>
        </w:tc>
        <w:tc>
          <w:tcPr>
            <w:tcW w:w="4253" w:type="dxa"/>
          </w:tcPr>
          <w:p w14:paraId="30460DAE" w14:textId="77777777" w:rsidR="003E66C6" w:rsidRPr="00C5316C" w:rsidRDefault="003E66C6" w:rsidP="00C5316C">
            <w:pPr>
              <w:pStyle w:val="Listeavsnitt"/>
              <w:numPr>
                <w:ilvl w:val="0"/>
                <w:numId w:val="36"/>
              </w:numPr>
              <w:spacing w:line="276" w:lineRule="auto"/>
              <w:rPr>
                <w:rFonts w:ascii="Arial" w:hAnsi="Arial" w:cs="Arial"/>
              </w:rPr>
            </w:pPr>
            <w:r w:rsidRPr="00C5316C">
              <w:rPr>
                <w:rFonts w:ascii="Arial" w:hAnsi="Arial" w:cs="Arial"/>
              </w:rPr>
              <w:t>Renovasjon</w:t>
            </w:r>
          </w:p>
        </w:tc>
        <w:tc>
          <w:tcPr>
            <w:tcW w:w="3963" w:type="dxa"/>
          </w:tcPr>
          <w:p w14:paraId="30460DAF" w14:textId="77777777" w:rsidR="003E66C6" w:rsidRPr="00C5316C" w:rsidRDefault="003E66C6" w:rsidP="00C5316C">
            <w:pPr>
              <w:spacing w:line="276" w:lineRule="auto"/>
              <w:rPr>
                <w:rFonts w:ascii="Arial" w:hAnsi="Arial" w:cs="Arial"/>
              </w:rPr>
            </w:pPr>
          </w:p>
        </w:tc>
      </w:tr>
      <w:tr w:rsidR="003E66C6" w14:paraId="30460DB4" w14:textId="77777777" w:rsidTr="00334FC2">
        <w:tc>
          <w:tcPr>
            <w:tcW w:w="1129" w:type="dxa"/>
          </w:tcPr>
          <w:p w14:paraId="30460DB1" w14:textId="77777777" w:rsidR="003E66C6" w:rsidRPr="00C5316C" w:rsidRDefault="003E66C6" w:rsidP="00C5316C">
            <w:pPr>
              <w:spacing w:line="276" w:lineRule="auto"/>
              <w:jc w:val="center"/>
              <w:rPr>
                <w:rFonts w:ascii="Arial" w:hAnsi="Arial" w:cs="Arial"/>
              </w:rPr>
            </w:pPr>
          </w:p>
        </w:tc>
        <w:tc>
          <w:tcPr>
            <w:tcW w:w="4253" w:type="dxa"/>
          </w:tcPr>
          <w:p w14:paraId="30460DB2" w14:textId="77777777" w:rsidR="003E66C6" w:rsidRPr="00C5316C" w:rsidRDefault="003E66C6" w:rsidP="00C5316C">
            <w:pPr>
              <w:pStyle w:val="Listeavsnitt"/>
              <w:numPr>
                <w:ilvl w:val="0"/>
                <w:numId w:val="36"/>
              </w:numPr>
              <w:spacing w:line="276" w:lineRule="auto"/>
              <w:rPr>
                <w:rFonts w:ascii="Arial" w:hAnsi="Arial" w:cs="Arial"/>
              </w:rPr>
            </w:pPr>
            <w:r w:rsidRPr="00C5316C">
              <w:rPr>
                <w:rFonts w:ascii="Arial" w:hAnsi="Arial" w:cs="Arial"/>
              </w:rPr>
              <w:t>Kollektivtrafikk</w:t>
            </w:r>
          </w:p>
        </w:tc>
        <w:tc>
          <w:tcPr>
            <w:tcW w:w="3963" w:type="dxa"/>
          </w:tcPr>
          <w:p w14:paraId="30460DB3" w14:textId="77777777" w:rsidR="003E66C6" w:rsidRPr="00C5316C" w:rsidRDefault="003E66C6" w:rsidP="00C5316C">
            <w:pPr>
              <w:spacing w:line="276" w:lineRule="auto"/>
              <w:rPr>
                <w:rFonts w:ascii="Arial" w:hAnsi="Arial" w:cs="Arial"/>
              </w:rPr>
            </w:pPr>
          </w:p>
        </w:tc>
      </w:tr>
      <w:tr w:rsidR="003E66C6" w14:paraId="30460DB8" w14:textId="77777777" w:rsidTr="00334FC2">
        <w:tc>
          <w:tcPr>
            <w:tcW w:w="1129" w:type="dxa"/>
          </w:tcPr>
          <w:p w14:paraId="30460DB5" w14:textId="77777777" w:rsidR="003E66C6" w:rsidRPr="00C5316C" w:rsidRDefault="003E66C6" w:rsidP="00C5316C">
            <w:pPr>
              <w:spacing w:line="276" w:lineRule="auto"/>
              <w:jc w:val="center"/>
              <w:rPr>
                <w:rFonts w:ascii="Arial" w:hAnsi="Arial" w:cs="Arial"/>
              </w:rPr>
            </w:pPr>
          </w:p>
        </w:tc>
        <w:tc>
          <w:tcPr>
            <w:tcW w:w="4253" w:type="dxa"/>
          </w:tcPr>
          <w:p w14:paraId="30460DB6" w14:textId="77777777" w:rsidR="003E66C6" w:rsidRPr="00C5316C" w:rsidRDefault="003E66C6" w:rsidP="00C5316C">
            <w:pPr>
              <w:pStyle w:val="Listeavsnitt"/>
              <w:numPr>
                <w:ilvl w:val="0"/>
                <w:numId w:val="36"/>
              </w:numPr>
              <w:spacing w:line="276" w:lineRule="auto"/>
              <w:rPr>
                <w:rFonts w:ascii="Arial" w:hAnsi="Arial" w:cs="Arial"/>
              </w:rPr>
            </w:pPr>
            <w:r w:rsidRPr="00C5316C">
              <w:rPr>
                <w:rFonts w:ascii="Arial" w:hAnsi="Arial" w:cs="Arial"/>
              </w:rPr>
              <w:t>Anleggsfasen</w:t>
            </w:r>
          </w:p>
        </w:tc>
        <w:tc>
          <w:tcPr>
            <w:tcW w:w="3963" w:type="dxa"/>
          </w:tcPr>
          <w:p w14:paraId="30460DB7" w14:textId="77777777" w:rsidR="003E66C6" w:rsidRPr="00C5316C" w:rsidRDefault="003E66C6" w:rsidP="00C5316C">
            <w:pPr>
              <w:spacing w:line="276" w:lineRule="auto"/>
              <w:rPr>
                <w:rFonts w:ascii="Arial" w:hAnsi="Arial" w:cs="Arial"/>
              </w:rPr>
            </w:pPr>
          </w:p>
        </w:tc>
      </w:tr>
      <w:tr w:rsidR="00334FC2" w14:paraId="30460DBC" w14:textId="77777777" w:rsidTr="00334FC2">
        <w:tc>
          <w:tcPr>
            <w:tcW w:w="1129" w:type="dxa"/>
          </w:tcPr>
          <w:p w14:paraId="30460DB9" w14:textId="77777777" w:rsidR="00334FC2" w:rsidRPr="00C5316C" w:rsidRDefault="00334FC2" w:rsidP="00C5316C">
            <w:pPr>
              <w:spacing w:line="276" w:lineRule="auto"/>
              <w:jc w:val="center"/>
              <w:rPr>
                <w:rFonts w:ascii="Arial" w:hAnsi="Arial" w:cs="Arial"/>
              </w:rPr>
            </w:pPr>
          </w:p>
        </w:tc>
        <w:tc>
          <w:tcPr>
            <w:tcW w:w="4253" w:type="dxa"/>
          </w:tcPr>
          <w:p w14:paraId="30460DBA" w14:textId="77777777" w:rsidR="00334FC2" w:rsidRPr="00C5316C" w:rsidRDefault="0068561E" w:rsidP="00C5316C">
            <w:pPr>
              <w:pStyle w:val="Listeavsnitt"/>
              <w:numPr>
                <w:ilvl w:val="0"/>
                <w:numId w:val="36"/>
              </w:numPr>
              <w:spacing w:line="276" w:lineRule="auto"/>
              <w:rPr>
                <w:rFonts w:ascii="Arial" w:hAnsi="Arial" w:cs="Arial"/>
              </w:rPr>
            </w:pPr>
            <w:r w:rsidRPr="00C5316C">
              <w:rPr>
                <w:rFonts w:ascii="Arial" w:hAnsi="Arial" w:cs="Arial"/>
              </w:rPr>
              <w:t>Felles saksbehandling; plan- og byggesak</w:t>
            </w:r>
          </w:p>
        </w:tc>
        <w:tc>
          <w:tcPr>
            <w:tcW w:w="3963" w:type="dxa"/>
          </w:tcPr>
          <w:p w14:paraId="30460DBB" w14:textId="77777777" w:rsidR="00334FC2" w:rsidRPr="00C5316C" w:rsidRDefault="0068561E" w:rsidP="00C5316C">
            <w:pPr>
              <w:spacing w:line="276" w:lineRule="auto"/>
              <w:rPr>
                <w:rFonts w:ascii="Arial" w:hAnsi="Arial" w:cs="Arial"/>
              </w:rPr>
            </w:pPr>
            <w:r w:rsidRPr="00C5316C">
              <w:rPr>
                <w:rFonts w:ascii="Arial" w:hAnsi="Arial" w:cs="Arial"/>
              </w:rPr>
              <w:t>Dersom det er aktuelt med parallellbehandling av byggesak og regulering må dette informeres om i oppstartsvarsel</w:t>
            </w:r>
            <w:r w:rsidR="00840E20" w:rsidRPr="00C5316C">
              <w:rPr>
                <w:rFonts w:ascii="Arial" w:hAnsi="Arial" w:cs="Arial"/>
              </w:rPr>
              <w:t>et.</w:t>
            </w:r>
          </w:p>
        </w:tc>
      </w:tr>
      <w:tr w:rsidR="00334FC2" w14:paraId="30460DC0" w14:textId="77777777" w:rsidTr="00C5316C">
        <w:trPr>
          <w:trHeight w:val="82"/>
        </w:trPr>
        <w:tc>
          <w:tcPr>
            <w:tcW w:w="1129" w:type="dxa"/>
          </w:tcPr>
          <w:p w14:paraId="30460DBD" w14:textId="77777777" w:rsidR="00334FC2" w:rsidRPr="00C5316C" w:rsidRDefault="00334FC2" w:rsidP="00C5316C">
            <w:pPr>
              <w:spacing w:line="276" w:lineRule="auto"/>
              <w:jc w:val="center"/>
              <w:rPr>
                <w:rFonts w:ascii="Arial" w:hAnsi="Arial" w:cs="Arial"/>
              </w:rPr>
            </w:pPr>
          </w:p>
        </w:tc>
        <w:tc>
          <w:tcPr>
            <w:tcW w:w="4253" w:type="dxa"/>
          </w:tcPr>
          <w:p w14:paraId="30460DBE" w14:textId="77777777" w:rsidR="00334FC2" w:rsidRPr="00C5316C" w:rsidRDefault="00C53A9E" w:rsidP="00C5316C">
            <w:pPr>
              <w:pStyle w:val="Listeavsnitt"/>
              <w:numPr>
                <w:ilvl w:val="0"/>
                <w:numId w:val="36"/>
              </w:numPr>
              <w:spacing w:line="276" w:lineRule="auto"/>
              <w:rPr>
                <w:rFonts w:ascii="Arial" w:hAnsi="Arial" w:cs="Arial"/>
              </w:rPr>
            </w:pPr>
            <w:r w:rsidRPr="00C5316C">
              <w:rPr>
                <w:rFonts w:ascii="Arial" w:hAnsi="Arial" w:cs="Arial"/>
              </w:rPr>
              <w:t>Annet</w:t>
            </w:r>
          </w:p>
        </w:tc>
        <w:tc>
          <w:tcPr>
            <w:tcW w:w="3963" w:type="dxa"/>
          </w:tcPr>
          <w:p w14:paraId="30460DBF" w14:textId="77777777" w:rsidR="00334FC2" w:rsidRPr="00334FC2" w:rsidRDefault="00334FC2" w:rsidP="00C5316C">
            <w:pPr>
              <w:spacing w:line="276" w:lineRule="auto"/>
              <w:rPr>
                <w:rFonts w:ascii="Arial" w:hAnsi="Arial" w:cs="Arial"/>
                <w:color w:val="FF0000"/>
              </w:rPr>
            </w:pPr>
          </w:p>
        </w:tc>
      </w:tr>
    </w:tbl>
    <w:p w14:paraId="30460DC1" w14:textId="77777777" w:rsidR="00334FC2" w:rsidRDefault="00334FC2">
      <w:pPr>
        <w:rPr>
          <w:rFonts w:ascii="Arial" w:hAnsi="Arial" w:cs="Arial"/>
        </w:rPr>
      </w:pPr>
    </w:p>
    <w:p w14:paraId="30460DC2" w14:textId="77777777" w:rsidR="004848AC" w:rsidRDefault="004848AC" w:rsidP="008A5B51">
      <w:pPr>
        <w:rPr>
          <w:rFonts w:ascii="Arial" w:hAnsi="Arial" w:cs="Arial"/>
          <w:sz w:val="22"/>
        </w:rPr>
      </w:pPr>
    </w:p>
    <w:p w14:paraId="30460DC3" w14:textId="77777777" w:rsidR="00DB263F" w:rsidRPr="00004476" w:rsidRDefault="00DB263F" w:rsidP="008A5B51">
      <w:pPr>
        <w:rPr>
          <w:rFonts w:ascii="Arial" w:hAnsi="Arial" w:cs="Arial"/>
          <w:sz w:val="22"/>
        </w:rPr>
      </w:pPr>
    </w:p>
    <w:p w14:paraId="30460DC4" w14:textId="77777777" w:rsidR="0064742D" w:rsidRPr="00004476" w:rsidRDefault="00974FAE" w:rsidP="0064742D">
      <w:pPr>
        <w:rPr>
          <w:rFonts w:ascii="Arial" w:hAnsi="Arial" w:cs="Arial"/>
        </w:rPr>
      </w:pPr>
      <w:r>
        <w:rPr>
          <w:rFonts w:ascii="Arial" w:hAnsi="Arial" w:cs="Arial"/>
          <w:b/>
          <w:sz w:val="32"/>
        </w:rPr>
        <w:t>5</w:t>
      </w:r>
      <w:r w:rsidR="0064742D" w:rsidRPr="00004476">
        <w:rPr>
          <w:rFonts w:ascii="Arial" w:hAnsi="Arial" w:cs="Arial"/>
          <w:b/>
          <w:sz w:val="32"/>
        </w:rPr>
        <w:t xml:space="preserve">. </w:t>
      </w:r>
      <w:r w:rsidR="0064742D" w:rsidRPr="00004476">
        <w:rPr>
          <w:rFonts w:ascii="Arial" w:hAnsi="Arial" w:cs="Arial"/>
          <w:b/>
          <w:sz w:val="32"/>
        </w:rPr>
        <w:tab/>
      </w:r>
      <w:r w:rsidR="0064742D" w:rsidRPr="00004476">
        <w:rPr>
          <w:rFonts w:ascii="Arial" w:hAnsi="Arial" w:cs="Arial"/>
          <w:b/>
          <w:sz w:val="24"/>
        </w:rPr>
        <w:t>Krav til planforslaget – innhold og materiale</w:t>
      </w:r>
    </w:p>
    <w:p w14:paraId="30460DC5" w14:textId="77777777" w:rsidR="0064742D" w:rsidRDefault="00704C44" w:rsidP="008A5B51">
      <w:pPr>
        <w:rPr>
          <w:rFonts w:ascii="Arial" w:hAnsi="Arial" w:cs="Arial"/>
        </w:rPr>
      </w:pPr>
      <w:r>
        <w:rPr>
          <w:rFonts w:ascii="Arial" w:hAnsi="Arial" w:cs="Arial"/>
        </w:rPr>
        <w:t>Listen</w:t>
      </w:r>
      <w:r w:rsidR="0012514C">
        <w:rPr>
          <w:rFonts w:ascii="Arial" w:hAnsi="Arial" w:cs="Arial"/>
        </w:rPr>
        <w:t xml:space="preserve"> nedenfor viser hvilke </w:t>
      </w:r>
      <w:r w:rsidR="00944124">
        <w:rPr>
          <w:rFonts w:ascii="Arial" w:hAnsi="Arial" w:cs="Arial"/>
        </w:rPr>
        <w:t xml:space="preserve">forventninger </w:t>
      </w:r>
      <w:r w:rsidR="0012514C">
        <w:rPr>
          <w:rFonts w:ascii="Arial" w:hAnsi="Arial" w:cs="Arial"/>
        </w:rPr>
        <w:t>kommunen har til komplett materiale på bakgrunn av det vi er kjent med på oppstartsmøtet.</w:t>
      </w:r>
      <w:r w:rsidR="0064742D" w:rsidRPr="00004476">
        <w:rPr>
          <w:rFonts w:ascii="Arial" w:hAnsi="Arial" w:cs="Arial"/>
        </w:rPr>
        <w:t xml:space="preserve"> Forslagsstiller er ansvarlig for å vurdere behov for ytterligere dokumentasjon som et resultat av de tilbakemeldinger man får ved </w:t>
      </w:r>
      <w:r w:rsidR="00873D87">
        <w:rPr>
          <w:rFonts w:ascii="Arial" w:hAnsi="Arial" w:cs="Arial"/>
        </w:rPr>
        <w:t>varsel om oppstart</w:t>
      </w:r>
      <w:r w:rsidR="00E84673">
        <w:rPr>
          <w:rFonts w:ascii="Arial" w:hAnsi="Arial" w:cs="Arial"/>
        </w:rPr>
        <w:t xml:space="preserve"> og eventuelt seinere i prosessen</w:t>
      </w:r>
      <w:r w:rsidR="0064742D" w:rsidRPr="00004476">
        <w:rPr>
          <w:rFonts w:ascii="Arial" w:hAnsi="Arial" w:cs="Arial"/>
        </w:rPr>
        <w:t>.</w:t>
      </w:r>
      <w:r w:rsidR="00D00344">
        <w:rPr>
          <w:rFonts w:ascii="Arial" w:hAnsi="Arial" w:cs="Arial"/>
        </w:rPr>
        <w:t xml:space="preserve"> Det skal brukes oppdatert kartgrunnlag i planarbeidet og siste SOSI-versjon.</w:t>
      </w:r>
    </w:p>
    <w:p w14:paraId="30460DC6" w14:textId="77777777" w:rsidR="0012514C" w:rsidRDefault="0012514C" w:rsidP="008A5B51">
      <w:pPr>
        <w:rPr>
          <w:rFonts w:ascii="Arial" w:hAnsi="Arial" w:cs="Arial"/>
          <w:noProof/>
        </w:rPr>
      </w:pPr>
    </w:p>
    <w:p w14:paraId="30460DC7" w14:textId="77777777" w:rsidR="001F7AF1" w:rsidRPr="001F7AF1" w:rsidRDefault="001F7AF1" w:rsidP="001F7AF1">
      <w:pPr>
        <w:tabs>
          <w:tab w:val="left" w:pos="426"/>
          <w:tab w:val="left" w:pos="709"/>
          <w:tab w:val="left" w:pos="993"/>
        </w:tabs>
        <w:rPr>
          <w:rFonts w:ascii="Arial" w:hAnsi="Arial"/>
          <w:b/>
          <w:sz w:val="22"/>
        </w:rPr>
      </w:pPr>
    </w:p>
    <w:tbl>
      <w:tblPr>
        <w:tblW w:w="946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gridCol w:w="1443"/>
      </w:tblGrid>
      <w:tr w:rsidR="00926B08" w:rsidRPr="001F7AF1" w14:paraId="30460DCA" w14:textId="77777777" w:rsidTr="000B7A37">
        <w:tc>
          <w:tcPr>
            <w:tcW w:w="8021" w:type="dxa"/>
            <w:tcBorders>
              <w:top w:val="single" w:sz="4" w:space="0" w:color="C0C0C0"/>
              <w:left w:val="single" w:sz="4" w:space="0" w:color="C0C0C0"/>
              <w:bottom w:val="single" w:sz="4" w:space="0" w:color="C0C0C0"/>
              <w:right w:val="single" w:sz="4" w:space="0" w:color="C0C0C0"/>
            </w:tcBorders>
            <w:shd w:val="clear" w:color="auto" w:fill="auto"/>
          </w:tcPr>
          <w:p w14:paraId="30460DC8" w14:textId="77777777" w:rsidR="00926B08" w:rsidRPr="001F7AF1" w:rsidRDefault="00072A79" w:rsidP="001F7AF1">
            <w:pPr>
              <w:rPr>
                <w:rFonts w:ascii="Arial" w:hAnsi="Arial"/>
                <w:b/>
                <w:sz w:val="24"/>
                <w:szCs w:val="24"/>
              </w:rPr>
            </w:pPr>
            <w:r>
              <w:rPr>
                <w:rFonts w:ascii="Arial" w:hAnsi="Arial" w:cs="Arial"/>
                <w:b/>
                <w:sz w:val="24"/>
              </w:rPr>
              <w:t>Skal alltid foreligge</w:t>
            </w:r>
          </w:p>
        </w:tc>
        <w:tc>
          <w:tcPr>
            <w:tcW w:w="1443" w:type="dxa"/>
            <w:tcBorders>
              <w:top w:val="single" w:sz="4" w:space="0" w:color="C0C0C0"/>
              <w:left w:val="single" w:sz="4" w:space="0" w:color="C0C0C0"/>
              <w:bottom w:val="single" w:sz="4" w:space="0" w:color="C0C0C0"/>
              <w:right w:val="single" w:sz="4" w:space="0" w:color="C0C0C0"/>
            </w:tcBorders>
            <w:shd w:val="clear" w:color="auto" w:fill="E6E6E6"/>
          </w:tcPr>
          <w:p w14:paraId="30460DC9" w14:textId="77777777" w:rsidR="00926B08" w:rsidRPr="00FC0EDF" w:rsidRDefault="002E004B" w:rsidP="001F7AF1">
            <w:pPr>
              <w:jc w:val="center"/>
              <w:rPr>
                <w:rFonts w:ascii="Arial" w:hAnsi="Arial"/>
                <w:b/>
              </w:rPr>
            </w:pPr>
            <w:r>
              <w:rPr>
                <w:rFonts w:ascii="Arial" w:hAnsi="Arial"/>
                <w:b/>
              </w:rPr>
              <w:t>Skal leveres</w:t>
            </w:r>
          </w:p>
        </w:tc>
      </w:tr>
      <w:tr w:rsidR="00926B08" w:rsidRPr="00072A79" w14:paraId="30460DCD"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CB" w14:textId="77777777" w:rsidR="00926B08" w:rsidRPr="00072A79" w:rsidRDefault="003600F1" w:rsidP="002E004B">
            <w:pPr>
              <w:rPr>
                <w:rFonts w:ascii="Arial" w:hAnsi="Arial" w:cs="Arial"/>
              </w:rPr>
            </w:pPr>
            <w:r w:rsidRPr="00072A79">
              <w:rPr>
                <w:rFonts w:ascii="Arial" w:hAnsi="Arial" w:cs="Arial"/>
              </w:rPr>
              <w:t>Målestokkriktig plankart som pdf-fil</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CC" w14:textId="77777777" w:rsidR="00926B08" w:rsidRPr="00072A79" w:rsidRDefault="003600F1" w:rsidP="001F7AF1">
            <w:pPr>
              <w:jc w:val="center"/>
              <w:rPr>
                <w:rFonts w:ascii="Arial" w:hAnsi="Arial" w:cs="Arial"/>
              </w:rPr>
            </w:pPr>
            <w:r w:rsidRPr="00072A79">
              <w:rPr>
                <w:rFonts w:ascii="Arial" w:hAnsi="Arial" w:cs="Arial"/>
              </w:rPr>
              <w:t>x</w:t>
            </w:r>
          </w:p>
        </w:tc>
      </w:tr>
      <w:tr w:rsidR="00926B08" w:rsidRPr="00072A79" w14:paraId="30460DD0"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CE" w14:textId="77777777" w:rsidR="00926B08" w:rsidRPr="00072A79" w:rsidRDefault="004848AC" w:rsidP="00830BF2">
            <w:pPr>
              <w:rPr>
                <w:rFonts w:ascii="Arial" w:hAnsi="Arial" w:cs="Arial"/>
              </w:rPr>
            </w:pPr>
            <w:r>
              <w:rPr>
                <w:rFonts w:ascii="Arial" w:hAnsi="Arial" w:cs="Arial"/>
              </w:rPr>
              <w:t>SOSI-</w:t>
            </w:r>
            <w:r w:rsidR="002E004B" w:rsidRPr="00072A79">
              <w:rPr>
                <w:rFonts w:ascii="Arial" w:hAnsi="Arial" w:cs="Arial"/>
              </w:rPr>
              <w:t>fil</w:t>
            </w:r>
            <w:r>
              <w:rPr>
                <w:rFonts w:ascii="Arial" w:hAnsi="Arial" w:cs="Arial"/>
              </w:rPr>
              <w:t>, rapport fra SOSI-</w:t>
            </w:r>
            <w:r w:rsidR="00830BF2">
              <w:rPr>
                <w:rFonts w:ascii="Arial" w:hAnsi="Arial" w:cs="Arial"/>
              </w:rPr>
              <w:t>kontroll, skjema for leveranse av p</w:t>
            </w:r>
            <w:r>
              <w:rPr>
                <w:rFonts w:ascii="Arial" w:hAnsi="Arial" w:cs="Arial"/>
              </w:rPr>
              <w:t>landata (se www.horten.kommune.no</w:t>
            </w:r>
            <w:r w:rsidR="00830BF2">
              <w:rPr>
                <w:rFonts w:ascii="Arial" w:hAnsi="Arial" w:cs="Arial"/>
              </w:rPr>
              <w:t>)</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CF" w14:textId="77777777" w:rsidR="00926B08" w:rsidRPr="00072A79" w:rsidRDefault="003600F1" w:rsidP="001F7AF1">
            <w:pPr>
              <w:jc w:val="center"/>
              <w:rPr>
                <w:rFonts w:ascii="Arial" w:hAnsi="Arial" w:cs="Arial"/>
              </w:rPr>
            </w:pPr>
            <w:r w:rsidRPr="00072A79">
              <w:rPr>
                <w:rFonts w:ascii="Arial" w:hAnsi="Arial" w:cs="Arial"/>
              </w:rPr>
              <w:t>x</w:t>
            </w:r>
          </w:p>
        </w:tc>
      </w:tr>
      <w:tr w:rsidR="002E004B" w:rsidRPr="00072A79" w14:paraId="30460DD3"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1" w14:textId="77777777" w:rsidR="002E004B" w:rsidRPr="00072A79" w:rsidRDefault="002E004B" w:rsidP="00926B08">
            <w:pPr>
              <w:rPr>
                <w:rFonts w:ascii="Arial" w:hAnsi="Arial" w:cs="Arial"/>
              </w:rPr>
            </w:pPr>
            <w:r w:rsidRPr="00072A79">
              <w:rPr>
                <w:rFonts w:ascii="Arial" w:hAnsi="Arial" w:cs="Arial"/>
              </w:rPr>
              <w:t>Planbestemmelser</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2" w14:textId="77777777" w:rsidR="002E004B" w:rsidRPr="00072A79" w:rsidRDefault="002E004B" w:rsidP="001F7AF1">
            <w:pPr>
              <w:jc w:val="center"/>
              <w:rPr>
                <w:rFonts w:ascii="Arial" w:hAnsi="Arial" w:cs="Arial"/>
              </w:rPr>
            </w:pPr>
            <w:r w:rsidRPr="00072A79">
              <w:rPr>
                <w:rFonts w:ascii="Arial" w:hAnsi="Arial" w:cs="Arial"/>
              </w:rPr>
              <w:t>x</w:t>
            </w:r>
          </w:p>
        </w:tc>
      </w:tr>
      <w:tr w:rsidR="00926B08" w:rsidRPr="00072A79" w14:paraId="30460DD6"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4" w14:textId="77777777" w:rsidR="00926B08" w:rsidRPr="00072A79" w:rsidRDefault="00926B08" w:rsidP="001F7AF1">
            <w:pPr>
              <w:rPr>
                <w:rFonts w:ascii="Arial" w:hAnsi="Arial" w:cs="Arial"/>
              </w:rPr>
            </w:pPr>
            <w:r w:rsidRPr="00072A79">
              <w:rPr>
                <w:rFonts w:ascii="Arial" w:hAnsi="Arial" w:cs="Arial"/>
              </w:rPr>
              <w:t xml:space="preserve">Planbeskrivelse </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5" w14:textId="77777777" w:rsidR="00926B08" w:rsidRPr="00072A79" w:rsidRDefault="003600F1" w:rsidP="001F7AF1">
            <w:pPr>
              <w:jc w:val="center"/>
              <w:rPr>
                <w:rFonts w:ascii="Arial" w:hAnsi="Arial" w:cs="Arial"/>
              </w:rPr>
            </w:pPr>
            <w:r w:rsidRPr="00072A79">
              <w:rPr>
                <w:rFonts w:ascii="Arial" w:hAnsi="Arial" w:cs="Arial"/>
              </w:rPr>
              <w:t>x</w:t>
            </w:r>
          </w:p>
        </w:tc>
      </w:tr>
      <w:tr w:rsidR="00926B08" w:rsidRPr="00072A79" w14:paraId="30460DD9"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7" w14:textId="77777777" w:rsidR="00926B08" w:rsidRPr="00072A79" w:rsidRDefault="00926B08" w:rsidP="005C6F1E">
            <w:pPr>
              <w:rPr>
                <w:rFonts w:ascii="Arial" w:hAnsi="Arial" w:cs="Arial"/>
              </w:rPr>
            </w:pPr>
            <w:r w:rsidRPr="00072A79">
              <w:rPr>
                <w:rFonts w:ascii="Arial" w:hAnsi="Arial" w:cs="Arial"/>
              </w:rPr>
              <w:t xml:space="preserve">Liste over </w:t>
            </w:r>
            <w:r w:rsidR="005C6F1E" w:rsidRPr="00072A79">
              <w:rPr>
                <w:rFonts w:ascii="Arial" w:hAnsi="Arial" w:cs="Arial"/>
              </w:rPr>
              <w:t>hvem som er varslet</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8" w14:textId="77777777" w:rsidR="00926B08" w:rsidRPr="00072A79" w:rsidRDefault="003600F1" w:rsidP="001F7AF1">
            <w:pPr>
              <w:jc w:val="center"/>
              <w:rPr>
                <w:rFonts w:ascii="Arial" w:hAnsi="Arial" w:cs="Arial"/>
              </w:rPr>
            </w:pPr>
            <w:r w:rsidRPr="00072A79">
              <w:rPr>
                <w:rFonts w:ascii="Arial" w:hAnsi="Arial" w:cs="Arial"/>
              </w:rPr>
              <w:t>x</w:t>
            </w:r>
          </w:p>
        </w:tc>
      </w:tr>
      <w:tr w:rsidR="00926B08" w:rsidRPr="00072A79" w14:paraId="30460DDC"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A" w14:textId="77777777" w:rsidR="00926B08" w:rsidRPr="00072A79" w:rsidRDefault="00926B08" w:rsidP="001F7AF1">
            <w:pPr>
              <w:rPr>
                <w:rFonts w:ascii="Arial" w:hAnsi="Arial" w:cs="Arial"/>
              </w:rPr>
            </w:pPr>
            <w:r w:rsidRPr="00072A79">
              <w:rPr>
                <w:rFonts w:ascii="Arial" w:hAnsi="Arial" w:cs="Arial"/>
              </w:rPr>
              <w:t xml:space="preserve">Varslingsbrev </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B" w14:textId="77777777" w:rsidR="00926B08" w:rsidRPr="00072A79" w:rsidRDefault="003600F1" w:rsidP="001F7AF1">
            <w:pPr>
              <w:jc w:val="center"/>
              <w:rPr>
                <w:rFonts w:ascii="Arial" w:hAnsi="Arial" w:cs="Arial"/>
              </w:rPr>
            </w:pPr>
            <w:r w:rsidRPr="00072A79">
              <w:rPr>
                <w:rFonts w:ascii="Arial" w:hAnsi="Arial" w:cs="Arial"/>
              </w:rPr>
              <w:t>x</w:t>
            </w:r>
          </w:p>
        </w:tc>
      </w:tr>
      <w:tr w:rsidR="00926B08" w:rsidRPr="00072A79" w14:paraId="30460DDF"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D" w14:textId="77777777" w:rsidR="00926B08" w:rsidRPr="00072A79" w:rsidRDefault="00926B08" w:rsidP="001F7AF1">
            <w:pPr>
              <w:rPr>
                <w:rFonts w:ascii="Arial" w:hAnsi="Arial" w:cs="Arial"/>
              </w:rPr>
            </w:pPr>
            <w:r w:rsidRPr="00072A79">
              <w:rPr>
                <w:rFonts w:ascii="Arial" w:hAnsi="Arial" w:cs="Arial"/>
              </w:rPr>
              <w:t xml:space="preserve">Avisannonse </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DE" w14:textId="77777777" w:rsidR="00926B08" w:rsidRPr="00072A79" w:rsidRDefault="003600F1" w:rsidP="001F7AF1">
            <w:pPr>
              <w:jc w:val="center"/>
              <w:rPr>
                <w:rFonts w:ascii="Arial" w:hAnsi="Arial" w:cs="Arial"/>
              </w:rPr>
            </w:pPr>
            <w:r w:rsidRPr="00072A79">
              <w:rPr>
                <w:rFonts w:ascii="Arial" w:hAnsi="Arial" w:cs="Arial"/>
              </w:rPr>
              <w:t>x</w:t>
            </w:r>
          </w:p>
        </w:tc>
      </w:tr>
      <w:tr w:rsidR="00926B08" w:rsidRPr="00072A79" w14:paraId="30460DE2"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0" w14:textId="77777777" w:rsidR="00926B08" w:rsidRPr="00072A79" w:rsidRDefault="005C6F1E" w:rsidP="005C6F1E">
            <w:pPr>
              <w:rPr>
                <w:rFonts w:ascii="Arial" w:hAnsi="Arial" w:cs="Arial"/>
              </w:rPr>
            </w:pPr>
            <w:r w:rsidRPr="00072A79">
              <w:rPr>
                <w:rFonts w:ascii="Arial" w:hAnsi="Arial" w:cs="Arial"/>
              </w:rPr>
              <w:t>Kopi av i</w:t>
            </w:r>
            <w:r w:rsidR="00926B08" w:rsidRPr="00072A79">
              <w:rPr>
                <w:rFonts w:ascii="Arial" w:hAnsi="Arial" w:cs="Arial"/>
              </w:rPr>
              <w:t>nnkomne merknader</w:t>
            </w:r>
            <w:r w:rsidR="002E0F8B">
              <w:rPr>
                <w:rFonts w:ascii="Arial" w:hAnsi="Arial" w:cs="Arial"/>
              </w:rPr>
              <w:t xml:space="preserve"> med kommentarer</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1" w14:textId="77777777" w:rsidR="00926B08" w:rsidRPr="00072A79" w:rsidRDefault="003600F1" w:rsidP="001F7AF1">
            <w:pPr>
              <w:jc w:val="center"/>
              <w:rPr>
                <w:rFonts w:ascii="Arial" w:hAnsi="Arial" w:cs="Arial"/>
              </w:rPr>
            </w:pPr>
            <w:r w:rsidRPr="00072A79">
              <w:rPr>
                <w:rFonts w:ascii="Arial" w:hAnsi="Arial" w:cs="Arial"/>
              </w:rPr>
              <w:t>x</w:t>
            </w:r>
          </w:p>
        </w:tc>
      </w:tr>
      <w:tr w:rsidR="00926B08" w:rsidRPr="00072A79" w14:paraId="30460DE5"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3" w14:textId="77777777" w:rsidR="00926B08" w:rsidRPr="003241D6" w:rsidRDefault="0095012A" w:rsidP="001F7AF1">
            <w:pPr>
              <w:rPr>
                <w:rFonts w:ascii="Arial" w:hAnsi="Arial" w:cs="Arial"/>
                <w:vertAlign w:val="superscript"/>
              </w:rPr>
            </w:pPr>
            <w:r w:rsidRPr="003241D6">
              <w:rPr>
                <w:rFonts w:ascii="Arial" w:hAnsi="Arial" w:cs="Arial"/>
              </w:rPr>
              <w:t>Flom- og avrenningsplan (før og etter tiltak)</w:t>
            </w:r>
            <w:r w:rsidRPr="003241D6">
              <w:rPr>
                <w:rFonts w:ascii="Arial" w:hAnsi="Arial" w:cs="Arial"/>
                <w:vertAlign w:val="superscript"/>
              </w:rPr>
              <w:t>1)</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4" w14:textId="77777777" w:rsidR="00926B08" w:rsidRPr="003241D6" w:rsidRDefault="0095012A" w:rsidP="001F7AF1">
            <w:pPr>
              <w:jc w:val="center"/>
              <w:rPr>
                <w:rFonts w:ascii="Arial" w:hAnsi="Arial" w:cs="Arial"/>
              </w:rPr>
            </w:pPr>
            <w:r w:rsidRPr="003241D6">
              <w:rPr>
                <w:rFonts w:ascii="Arial" w:hAnsi="Arial" w:cs="Arial"/>
              </w:rPr>
              <w:t>x</w:t>
            </w:r>
          </w:p>
        </w:tc>
      </w:tr>
      <w:tr w:rsidR="000624CC" w:rsidRPr="00072A79" w14:paraId="30460DE8"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6" w14:textId="77777777" w:rsidR="000624CC" w:rsidRPr="003241D6" w:rsidRDefault="000624CC" w:rsidP="001F7AF1">
            <w:pPr>
              <w:rPr>
                <w:rFonts w:ascii="Arial" w:hAnsi="Arial" w:cs="Arial"/>
              </w:rPr>
            </w:pP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7" w14:textId="77777777" w:rsidR="000624CC" w:rsidRPr="00072A79" w:rsidRDefault="000624CC" w:rsidP="001F7AF1">
            <w:pPr>
              <w:jc w:val="center"/>
              <w:rPr>
                <w:rFonts w:ascii="Arial" w:hAnsi="Arial" w:cs="Arial"/>
              </w:rPr>
            </w:pPr>
          </w:p>
        </w:tc>
      </w:tr>
      <w:tr w:rsidR="0095012A" w:rsidRPr="00072A79" w14:paraId="30460DEB"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9" w14:textId="77777777" w:rsidR="0095012A" w:rsidRPr="003241D6" w:rsidRDefault="0095012A" w:rsidP="001F7AF1">
            <w:pPr>
              <w:rPr>
                <w:rFonts w:ascii="Arial" w:hAnsi="Arial" w:cs="Arial"/>
              </w:rPr>
            </w:pP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A" w14:textId="77777777" w:rsidR="0095012A" w:rsidRPr="00072A79" w:rsidRDefault="0095012A" w:rsidP="001F7AF1">
            <w:pPr>
              <w:jc w:val="center"/>
              <w:rPr>
                <w:rFonts w:ascii="Arial" w:hAnsi="Arial" w:cs="Arial"/>
              </w:rPr>
            </w:pPr>
          </w:p>
        </w:tc>
      </w:tr>
      <w:tr w:rsidR="0095012A" w:rsidRPr="00072A79" w14:paraId="30460DF1"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EC" w14:textId="77777777" w:rsidR="0095012A" w:rsidRPr="003241D6" w:rsidRDefault="0095012A" w:rsidP="0095012A">
            <w:pPr>
              <w:numPr>
                <w:ilvl w:val="0"/>
                <w:numId w:val="34"/>
              </w:numPr>
              <w:rPr>
                <w:rFonts w:ascii="Arial" w:hAnsi="Arial" w:cs="Arial"/>
                <w:sz w:val="18"/>
                <w:szCs w:val="18"/>
              </w:rPr>
            </w:pPr>
            <w:r w:rsidRPr="003241D6">
              <w:rPr>
                <w:rFonts w:ascii="Arial" w:hAnsi="Arial" w:cs="Arial"/>
                <w:sz w:val="18"/>
                <w:szCs w:val="18"/>
              </w:rPr>
              <w:t>Flom- og avrenningsplanen skal vise hvordan vann kommer inn i området, renner gjennom og ut av området før og etter tiltaket. Planen skal vise koter og avrenningspiler. Planen bør suppleres med beregninger av aktuelle vannmengder. Spesielt viktig blir det å se på mengder der;</w:t>
            </w:r>
          </w:p>
          <w:p w14:paraId="30460DED" w14:textId="77777777" w:rsidR="0095012A" w:rsidRPr="003241D6" w:rsidRDefault="0095012A" w:rsidP="0095012A">
            <w:pPr>
              <w:ind w:left="360"/>
              <w:rPr>
                <w:rFonts w:ascii="Arial" w:hAnsi="Arial" w:cs="Arial"/>
                <w:sz w:val="18"/>
                <w:szCs w:val="18"/>
              </w:rPr>
            </w:pPr>
            <w:r w:rsidRPr="003241D6">
              <w:rPr>
                <w:rFonts w:ascii="Arial" w:hAnsi="Arial" w:cs="Arial"/>
                <w:sz w:val="18"/>
                <w:szCs w:val="18"/>
              </w:rPr>
              <w:t>•</w:t>
            </w:r>
            <w:r w:rsidRPr="003241D6">
              <w:rPr>
                <w:rFonts w:ascii="Arial" w:hAnsi="Arial" w:cs="Arial"/>
                <w:sz w:val="18"/>
                <w:szCs w:val="18"/>
              </w:rPr>
              <w:tab/>
              <w:t>Det er store arealer oppstøms planområdet</w:t>
            </w:r>
          </w:p>
          <w:p w14:paraId="30460DEE" w14:textId="77777777" w:rsidR="0095012A" w:rsidRPr="003241D6" w:rsidRDefault="0095012A" w:rsidP="0095012A">
            <w:pPr>
              <w:ind w:left="360"/>
              <w:rPr>
                <w:rFonts w:ascii="Arial" w:hAnsi="Arial" w:cs="Arial"/>
                <w:sz w:val="18"/>
                <w:szCs w:val="18"/>
              </w:rPr>
            </w:pPr>
            <w:r w:rsidRPr="003241D6">
              <w:rPr>
                <w:rFonts w:ascii="Arial" w:hAnsi="Arial" w:cs="Arial"/>
                <w:sz w:val="18"/>
                <w:szCs w:val="18"/>
              </w:rPr>
              <w:t>•</w:t>
            </w:r>
            <w:r w:rsidRPr="003241D6">
              <w:rPr>
                <w:rFonts w:ascii="Arial" w:hAnsi="Arial" w:cs="Arial"/>
                <w:sz w:val="18"/>
                <w:szCs w:val="18"/>
              </w:rPr>
              <w:tab/>
              <w:t>Arealene nedstrøms planområdet kan være sårbare for økte vannmengder</w:t>
            </w:r>
          </w:p>
          <w:p w14:paraId="30460DEF" w14:textId="77777777" w:rsidR="0095012A" w:rsidRPr="003241D6" w:rsidRDefault="0095012A" w:rsidP="0095012A">
            <w:pPr>
              <w:ind w:left="360"/>
              <w:rPr>
                <w:rFonts w:ascii="Arial" w:hAnsi="Arial" w:cs="Arial"/>
              </w:rPr>
            </w:pPr>
            <w:r w:rsidRPr="003241D6">
              <w:rPr>
                <w:rFonts w:ascii="Arial" w:hAnsi="Arial" w:cs="Arial"/>
                <w:sz w:val="18"/>
                <w:szCs w:val="18"/>
              </w:rPr>
              <w:t>•</w:t>
            </w:r>
            <w:r w:rsidRPr="003241D6">
              <w:rPr>
                <w:rFonts w:ascii="Arial" w:hAnsi="Arial" w:cs="Arial"/>
                <w:sz w:val="18"/>
                <w:szCs w:val="18"/>
              </w:rPr>
              <w:tab/>
              <w:t>Planområdet er stort.</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0" w14:textId="77777777" w:rsidR="0095012A" w:rsidRPr="00072A79" w:rsidRDefault="0095012A" w:rsidP="001F7AF1">
            <w:pPr>
              <w:jc w:val="center"/>
              <w:rPr>
                <w:rFonts w:ascii="Arial" w:hAnsi="Arial" w:cs="Arial"/>
              </w:rPr>
            </w:pPr>
          </w:p>
        </w:tc>
      </w:tr>
      <w:tr w:rsidR="003241D6" w:rsidRPr="00072A79" w14:paraId="30460DF4"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2" w14:textId="77777777" w:rsidR="003241D6" w:rsidRPr="0095012A" w:rsidRDefault="003241D6" w:rsidP="001F7AF1">
            <w:pPr>
              <w:rPr>
                <w:rFonts w:ascii="Arial" w:hAnsi="Arial" w:cs="Arial"/>
                <w:sz w:val="18"/>
                <w:szCs w:val="18"/>
              </w:rPr>
            </w:pP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3" w14:textId="77777777" w:rsidR="003241D6" w:rsidRPr="00072A79" w:rsidRDefault="003241D6" w:rsidP="001F7AF1">
            <w:pPr>
              <w:jc w:val="center"/>
              <w:rPr>
                <w:rFonts w:ascii="Arial" w:hAnsi="Arial" w:cs="Arial"/>
              </w:rPr>
            </w:pPr>
          </w:p>
        </w:tc>
      </w:tr>
      <w:tr w:rsidR="000624CC" w:rsidRPr="00072A79" w14:paraId="30460DF7"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5" w14:textId="77777777" w:rsidR="000624CC" w:rsidRPr="0095012A" w:rsidRDefault="009B1D6A" w:rsidP="001F7AF1">
            <w:pPr>
              <w:rPr>
                <w:rFonts w:ascii="Arial" w:hAnsi="Arial" w:cs="Arial"/>
                <w:i/>
                <w:sz w:val="18"/>
                <w:szCs w:val="18"/>
              </w:rPr>
            </w:pPr>
            <w:r w:rsidRPr="0095012A">
              <w:rPr>
                <w:rFonts w:ascii="Arial" w:hAnsi="Arial" w:cs="Arial"/>
                <w:sz w:val="18"/>
                <w:szCs w:val="18"/>
              </w:rPr>
              <w:t>NB! Ved eventuelle funn av nye naturtyper i forbindelse med reguleringsplanarbeid som utløser konsekvensutredning skal dette sendes kommunen sammen med det øvrige planmaterialet (kartfil og tekstfil på gjeldende format)</w:t>
            </w:r>
            <w:r w:rsidR="008D2FC7" w:rsidRPr="0095012A">
              <w:rPr>
                <w:rFonts w:ascii="Arial" w:hAnsi="Arial" w:cs="Arial"/>
                <w:sz w:val="18"/>
                <w:szCs w:val="18"/>
              </w:rPr>
              <w:t xml:space="preserve"> – jf</w:t>
            </w:r>
            <w:r w:rsidRPr="0095012A">
              <w:rPr>
                <w:rFonts w:ascii="Arial" w:hAnsi="Arial" w:cs="Arial"/>
                <w:sz w:val="18"/>
                <w:szCs w:val="18"/>
              </w:rPr>
              <w:t xml:space="preserve">. </w:t>
            </w:r>
            <w:hyperlink r:id="rId18" w:history="1">
              <w:r w:rsidRPr="0095012A">
                <w:rPr>
                  <w:rStyle w:val="Hyperkobling"/>
                  <w:rFonts w:ascii="Arial" w:hAnsi="Arial" w:cs="Arial"/>
                  <w:color w:val="auto"/>
                  <w:sz w:val="18"/>
                  <w:szCs w:val="18"/>
                </w:rPr>
                <w:t>§</w:t>
              </w:r>
              <w:r w:rsidR="0064293B" w:rsidRPr="0095012A">
                <w:rPr>
                  <w:rStyle w:val="Hyperkobling"/>
                  <w:rFonts w:ascii="Arial" w:hAnsi="Arial" w:cs="Arial"/>
                  <w:color w:val="auto"/>
                  <w:sz w:val="18"/>
                  <w:szCs w:val="18"/>
                </w:rPr>
                <w:t xml:space="preserve"> </w:t>
              </w:r>
              <w:r w:rsidRPr="0095012A">
                <w:rPr>
                  <w:rStyle w:val="Hyperkobling"/>
                  <w:rFonts w:ascii="Arial" w:hAnsi="Arial" w:cs="Arial"/>
                  <w:color w:val="auto"/>
                  <w:sz w:val="18"/>
                  <w:szCs w:val="18"/>
                </w:rPr>
                <w:t>8</w:t>
              </w:r>
            </w:hyperlink>
            <w:r w:rsidRPr="0095012A">
              <w:rPr>
                <w:rFonts w:ascii="Arial" w:hAnsi="Arial" w:cs="Arial"/>
                <w:sz w:val="18"/>
                <w:szCs w:val="18"/>
              </w:rPr>
              <w:t xml:space="preserve"> i </w:t>
            </w:r>
            <w:hyperlink r:id="rId19" w:history="1">
              <w:r w:rsidRPr="0095012A">
                <w:rPr>
                  <w:rFonts w:ascii="Arial" w:hAnsi="Arial" w:cs="Arial"/>
                  <w:i/>
                  <w:sz w:val="18"/>
                  <w:szCs w:val="18"/>
                </w:rPr>
                <w:t>forskrift om konsekvensutredninger</w:t>
              </w:r>
            </w:hyperlink>
            <w:r w:rsidR="00983226" w:rsidRPr="0095012A">
              <w:rPr>
                <w:rFonts w:ascii="Arial" w:hAnsi="Arial" w:cs="Arial"/>
                <w:sz w:val="18"/>
                <w:szCs w:val="18"/>
              </w:rPr>
              <w:t xml:space="preserve"> </w:t>
            </w:r>
            <w:r w:rsidR="00983226" w:rsidRPr="0095012A">
              <w:rPr>
                <w:rFonts w:ascii="Arial" w:hAnsi="Arial" w:cs="Arial"/>
                <w:i/>
                <w:sz w:val="18"/>
                <w:szCs w:val="18"/>
              </w:rPr>
              <w:t>for planer etter plan- og bygningsloven.</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6" w14:textId="77777777" w:rsidR="000624CC" w:rsidRPr="00072A79" w:rsidRDefault="00AE2FD6" w:rsidP="001F7AF1">
            <w:pPr>
              <w:jc w:val="center"/>
              <w:rPr>
                <w:rFonts w:ascii="Arial" w:hAnsi="Arial" w:cs="Arial"/>
              </w:rPr>
            </w:pPr>
            <w:r w:rsidRPr="00072A79">
              <w:rPr>
                <w:rFonts w:ascii="Arial" w:hAnsi="Arial" w:cs="Arial"/>
              </w:rPr>
              <w:t>x</w:t>
            </w:r>
          </w:p>
        </w:tc>
      </w:tr>
      <w:tr w:rsidR="00926B08" w:rsidRPr="001F7AF1" w14:paraId="30460DFA"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8" w14:textId="77777777" w:rsidR="00926B08" w:rsidRPr="001F7AF1" w:rsidRDefault="00926B08" w:rsidP="001F7AF1">
            <w:pPr>
              <w:rPr>
                <w:rFonts w:ascii="Arial" w:hAnsi="Arial"/>
                <w:sz w:val="24"/>
                <w:szCs w:val="24"/>
              </w:rPr>
            </w:pP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9" w14:textId="77777777" w:rsidR="00926B08" w:rsidRPr="00FC0EDF" w:rsidRDefault="00926B08" w:rsidP="001F7AF1">
            <w:pPr>
              <w:jc w:val="center"/>
              <w:rPr>
                <w:rFonts w:ascii="Arial" w:hAnsi="Arial"/>
              </w:rPr>
            </w:pPr>
          </w:p>
        </w:tc>
      </w:tr>
      <w:tr w:rsidR="00926B08" w:rsidRPr="001F7AF1" w14:paraId="30460DFD"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B" w14:textId="77777777" w:rsidR="00926B08" w:rsidRPr="001F7AF1" w:rsidRDefault="00072A79" w:rsidP="001F7AF1">
            <w:pPr>
              <w:rPr>
                <w:rFonts w:ascii="Arial" w:hAnsi="Arial"/>
                <w:b/>
                <w:sz w:val="24"/>
                <w:szCs w:val="24"/>
              </w:rPr>
            </w:pPr>
            <w:r>
              <w:rPr>
                <w:rFonts w:ascii="Arial" w:hAnsi="Arial" w:cs="Arial"/>
                <w:b/>
                <w:sz w:val="24"/>
              </w:rPr>
              <w:t>Vurderes i den enkelte sak</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C" w14:textId="77777777" w:rsidR="00926B08" w:rsidRPr="00FC0EDF" w:rsidRDefault="00926B08" w:rsidP="001F7AF1">
            <w:pPr>
              <w:jc w:val="center"/>
              <w:rPr>
                <w:rFonts w:ascii="Arial" w:hAnsi="Arial"/>
                <w:b/>
              </w:rPr>
            </w:pPr>
          </w:p>
        </w:tc>
      </w:tr>
      <w:tr w:rsidR="00926B08" w:rsidRPr="001F7AF1" w14:paraId="30460E00"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E" w14:textId="77777777" w:rsidR="00926B08" w:rsidRPr="00072A79" w:rsidRDefault="003600F1" w:rsidP="005C6F1E">
            <w:pPr>
              <w:rPr>
                <w:rFonts w:ascii="Arial" w:hAnsi="Arial" w:cs="Arial"/>
              </w:rPr>
            </w:pPr>
            <w:r w:rsidRPr="00072A79">
              <w:rPr>
                <w:rFonts w:ascii="Arial" w:hAnsi="Arial" w:cs="Arial"/>
              </w:rPr>
              <w:t>Målestokkriktig illustrasjonsplan som pdf-</w:t>
            </w:r>
            <w:r w:rsidR="005C6F1E" w:rsidRPr="00072A79">
              <w:rPr>
                <w:rFonts w:ascii="Arial" w:hAnsi="Arial" w:cs="Arial"/>
              </w:rPr>
              <w:t>fil</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DFF" w14:textId="77777777" w:rsidR="00926B08" w:rsidRPr="00FC0EDF" w:rsidRDefault="00926B08" w:rsidP="001F7AF1">
            <w:pPr>
              <w:jc w:val="center"/>
              <w:rPr>
                <w:rFonts w:ascii="Arial" w:hAnsi="Arial"/>
              </w:rPr>
            </w:pPr>
          </w:p>
        </w:tc>
      </w:tr>
      <w:tr w:rsidR="00926B08" w:rsidRPr="001F7AF1" w14:paraId="30460E03"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1" w14:textId="77777777" w:rsidR="00926B08" w:rsidRPr="00072A79" w:rsidRDefault="00926B08" w:rsidP="001F7AF1">
            <w:pPr>
              <w:rPr>
                <w:rFonts w:ascii="Arial" w:hAnsi="Arial" w:cs="Arial"/>
              </w:rPr>
            </w:pPr>
            <w:r w:rsidRPr="00072A79">
              <w:rPr>
                <w:rFonts w:ascii="Arial" w:hAnsi="Arial" w:cs="Arial"/>
              </w:rPr>
              <w:lastRenderedPageBreak/>
              <w:t xml:space="preserve">Fotomontasjer </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2" w14:textId="77777777" w:rsidR="00926B08" w:rsidRPr="00FC0EDF" w:rsidRDefault="00926B08" w:rsidP="001F7AF1">
            <w:pPr>
              <w:jc w:val="center"/>
              <w:rPr>
                <w:rFonts w:ascii="Arial" w:hAnsi="Arial"/>
              </w:rPr>
            </w:pPr>
          </w:p>
        </w:tc>
      </w:tr>
      <w:tr w:rsidR="005C6F1E" w:rsidRPr="001F7AF1" w14:paraId="30460E06"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4" w14:textId="77777777" w:rsidR="005C6F1E" w:rsidRPr="00072A79" w:rsidRDefault="005C6F1E" w:rsidP="00A94CF9">
            <w:pPr>
              <w:rPr>
                <w:rFonts w:ascii="Arial" w:hAnsi="Arial" w:cs="Arial"/>
              </w:rPr>
            </w:pPr>
            <w:r w:rsidRPr="00072A79">
              <w:rPr>
                <w:rFonts w:ascii="Arial" w:hAnsi="Arial" w:cs="Arial"/>
              </w:rPr>
              <w:t>Sol-</w:t>
            </w:r>
            <w:r w:rsidR="00A94CF9">
              <w:rPr>
                <w:rFonts w:ascii="Arial" w:hAnsi="Arial" w:cs="Arial"/>
              </w:rPr>
              <w:t xml:space="preserve"> og </w:t>
            </w:r>
            <w:r w:rsidRPr="00072A79">
              <w:rPr>
                <w:rFonts w:ascii="Arial" w:hAnsi="Arial" w:cs="Arial"/>
              </w:rPr>
              <w:t>skyggediagram</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5" w14:textId="77777777" w:rsidR="005C6F1E" w:rsidRPr="00FC0EDF" w:rsidRDefault="005C6F1E" w:rsidP="001F7AF1">
            <w:pPr>
              <w:jc w:val="center"/>
              <w:rPr>
                <w:rFonts w:ascii="Arial" w:hAnsi="Arial"/>
              </w:rPr>
            </w:pPr>
          </w:p>
        </w:tc>
      </w:tr>
      <w:tr w:rsidR="00926B08" w:rsidRPr="001F7AF1" w14:paraId="30460E09"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7" w14:textId="77777777" w:rsidR="00926B08" w:rsidRPr="00072A79" w:rsidRDefault="00926B08" w:rsidP="001F7AF1">
            <w:pPr>
              <w:rPr>
                <w:rFonts w:ascii="Arial" w:hAnsi="Arial" w:cs="Arial"/>
              </w:rPr>
            </w:pPr>
            <w:r w:rsidRPr="00072A79">
              <w:rPr>
                <w:rFonts w:ascii="Arial" w:hAnsi="Arial" w:cs="Arial"/>
              </w:rPr>
              <w:t xml:space="preserve">Perspektivtegninger </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8" w14:textId="77777777" w:rsidR="00926B08" w:rsidRPr="00FC0EDF" w:rsidRDefault="00926B08" w:rsidP="001F7AF1">
            <w:pPr>
              <w:jc w:val="center"/>
              <w:rPr>
                <w:rFonts w:ascii="Arial" w:hAnsi="Arial"/>
              </w:rPr>
            </w:pPr>
          </w:p>
        </w:tc>
      </w:tr>
      <w:tr w:rsidR="005C6F1E" w:rsidRPr="001F7AF1" w14:paraId="30460E0C"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A" w14:textId="77777777" w:rsidR="005C6F1E" w:rsidRPr="00072A79" w:rsidRDefault="005C6F1E" w:rsidP="001F7AF1">
            <w:pPr>
              <w:rPr>
                <w:rFonts w:ascii="Arial" w:hAnsi="Arial" w:cs="Arial"/>
              </w:rPr>
            </w:pPr>
            <w:r w:rsidRPr="00072A79">
              <w:rPr>
                <w:rFonts w:ascii="Arial" w:hAnsi="Arial" w:cs="Arial"/>
              </w:rPr>
              <w:t>Lengdesnitt gjennom området</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B" w14:textId="77777777" w:rsidR="005C6F1E" w:rsidRPr="00FC0EDF" w:rsidRDefault="005C6F1E" w:rsidP="001F7AF1">
            <w:pPr>
              <w:jc w:val="center"/>
              <w:rPr>
                <w:rFonts w:ascii="Arial" w:hAnsi="Arial"/>
              </w:rPr>
            </w:pPr>
          </w:p>
        </w:tc>
      </w:tr>
      <w:tr w:rsidR="00926B08" w:rsidRPr="001F7AF1" w14:paraId="30460E0F"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D" w14:textId="77777777" w:rsidR="00926B08" w:rsidRPr="00072A79" w:rsidRDefault="00926B08" w:rsidP="001F7AF1">
            <w:pPr>
              <w:rPr>
                <w:rFonts w:ascii="Arial" w:hAnsi="Arial" w:cs="Arial"/>
              </w:rPr>
            </w:pPr>
            <w:r w:rsidRPr="00072A79">
              <w:rPr>
                <w:rFonts w:ascii="Arial" w:hAnsi="Arial" w:cs="Arial"/>
              </w:rPr>
              <w:t xml:space="preserve">Byggetegninger </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0E" w14:textId="77777777" w:rsidR="00926B08" w:rsidRPr="00FC0EDF" w:rsidRDefault="00926B08" w:rsidP="001F7AF1">
            <w:pPr>
              <w:jc w:val="center"/>
              <w:rPr>
                <w:rFonts w:ascii="Arial" w:hAnsi="Arial"/>
              </w:rPr>
            </w:pPr>
          </w:p>
        </w:tc>
      </w:tr>
      <w:tr w:rsidR="00926B08" w:rsidRPr="001F7AF1" w14:paraId="30460E12"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0" w14:textId="77777777" w:rsidR="00926B08" w:rsidRPr="00072A79" w:rsidRDefault="00926B08" w:rsidP="00A94CF9">
            <w:pPr>
              <w:rPr>
                <w:rFonts w:ascii="Arial" w:hAnsi="Arial" w:cs="Arial"/>
              </w:rPr>
            </w:pPr>
            <w:r w:rsidRPr="00072A79">
              <w:rPr>
                <w:rFonts w:ascii="Arial" w:hAnsi="Arial" w:cs="Arial"/>
              </w:rPr>
              <w:t>Modell</w:t>
            </w:r>
            <w:r w:rsidR="005C6F1E" w:rsidRPr="00072A79">
              <w:rPr>
                <w:rFonts w:ascii="Arial" w:hAnsi="Arial" w:cs="Arial"/>
              </w:rPr>
              <w:t xml:space="preserve"> (fysisk</w:t>
            </w:r>
            <w:r w:rsidR="00A94CF9">
              <w:rPr>
                <w:rFonts w:ascii="Arial" w:hAnsi="Arial" w:cs="Arial"/>
              </w:rPr>
              <w:t xml:space="preserve"> eller </w:t>
            </w:r>
            <w:r w:rsidR="005C6F1E" w:rsidRPr="00072A79">
              <w:rPr>
                <w:rFonts w:ascii="Arial" w:hAnsi="Arial" w:cs="Arial"/>
              </w:rPr>
              <w:t>digital)</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1" w14:textId="77777777" w:rsidR="00926B08" w:rsidRPr="00FC0EDF" w:rsidRDefault="00926B08" w:rsidP="001F7AF1">
            <w:pPr>
              <w:jc w:val="center"/>
              <w:rPr>
                <w:rFonts w:ascii="Arial" w:hAnsi="Arial"/>
              </w:rPr>
            </w:pPr>
          </w:p>
        </w:tc>
      </w:tr>
      <w:tr w:rsidR="00926B08" w:rsidRPr="001F7AF1" w14:paraId="30460E15"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3" w14:textId="77777777" w:rsidR="00926B08" w:rsidRPr="00072A79" w:rsidRDefault="00926B08" w:rsidP="001F7AF1">
            <w:pPr>
              <w:rPr>
                <w:rFonts w:ascii="Arial" w:hAnsi="Arial" w:cs="Arial"/>
              </w:rPr>
            </w:pPr>
            <w:r w:rsidRPr="00072A79">
              <w:rPr>
                <w:rFonts w:ascii="Arial" w:hAnsi="Arial" w:cs="Arial"/>
              </w:rPr>
              <w:t>Vegprofiler</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4" w14:textId="77777777" w:rsidR="00926B08" w:rsidRPr="00FC0EDF" w:rsidRDefault="00926B08" w:rsidP="001F7AF1">
            <w:pPr>
              <w:jc w:val="center"/>
              <w:rPr>
                <w:rFonts w:ascii="Arial" w:hAnsi="Arial"/>
              </w:rPr>
            </w:pPr>
          </w:p>
        </w:tc>
      </w:tr>
      <w:tr w:rsidR="00926B08" w:rsidRPr="001F7AF1" w14:paraId="30460E18"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6" w14:textId="77777777" w:rsidR="00926B08" w:rsidRPr="00072A79" w:rsidRDefault="005C6F1E" w:rsidP="001F7AF1">
            <w:pPr>
              <w:rPr>
                <w:rFonts w:ascii="Arial" w:hAnsi="Arial" w:cs="Arial"/>
              </w:rPr>
            </w:pPr>
            <w:r w:rsidRPr="00072A79">
              <w:rPr>
                <w:rFonts w:ascii="Arial" w:hAnsi="Arial" w:cs="Arial"/>
              </w:rPr>
              <w:t>Landskapsanalyser</w:t>
            </w:r>
            <w:r w:rsidR="00926B08" w:rsidRPr="00072A79">
              <w:rPr>
                <w:rFonts w:ascii="Arial" w:hAnsi="Arial" w:cs="Arial"/>
              </w:rPr>
              <w:t xml:space="preserve"> </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7" w14:textId="77777777" w:rsidR="00926B08" w:rsidRPr="00FC0EDF" w:rsidRDefault="00926B08" w:rsidP="001F7AF1">
            <w:pPr>
              <w:jc w:val="center"/>
              <w:rPr>
                <w:rFonts w:ascii="Arial" w:hAnsi="Arial"/>
              </w:rPr>
            </w:pPr>
          </w:p>
        </w:tc>
      </w:tr>
      <w:tr w:rsidR="00926B08" w:rsidRPr="001F7AF1" w14:paraId="30460E1B"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9" w14:textId="77777777" w:rsidR="00926B08" w:rsidRPr="00072A79" w:rsidRDefault="005C6F1E" w:rsidP="001F7AF1">
            <w:pPr>
              <w:rPr>
                <w:rFonts w:ascii="Arial" w:hAnsi="Arial" w:cs="Arial"/>
              </w:rPr>
            </w:pPr>
            <w:r w:rsidRPr="00072A79">
              <w:rPr>
                <w:rFonts w:ascii="Arial" w:hAnsi="Arial" w:cs="Arial"/>
              </w:rPr>
              <w:t>Annet</w:t>
            </w: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A" w14:textId="77777777" w:rsidR="00926B08" w:rsidRPr="00FC0EDF" w:rsidRDefault="00926B08" w:rsidP="001F7AF1">
            <w:pPr>
              <w:jc w:val="center"/>
              <w:rPr>
                <w:rFonts w:ascii="Arial" w:hAnsi="Arial"/>
              </w:rPr>
            </w:pPr>
          </w:p>
        </w:tc>
      </w:tr>
      <w:tr w:rsidR="00072A79" w:rsidRPr="001F7AF1" w14:paraId="30460E1E" w14:textId="77777777" w:rsidTr="000B7A37">
        <w:trPr>
          <w:trHeight w:val="284"/>
        </w:trPr>
        <w:tc>
          <w:tcPr>
            <w:tcW w:w="802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C" w14:textId="77777777" w:rsidR="00072A79" w:rsidRPr="00072A79" w:rsidRDefault="00072A79" w:rsidP="001F7AF1">
            <w:pPr>
              <w:rPr>
                <w:rFonts w:ascii="Arial" w:hAnsi="Arial" w:cs="Arial"/>
              </w:rPr>
            </w:pPr>
          </w:p>
        </w:tc>
        <w:tc>
          <w:tcPr>
            <w:tcW w:w="14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460E1D" w14:textId="77777777" w:rsidR="00072A79" w:rsidRPr="00FC0EDF" w:rsidRDefault="00072A79" w:rsidP="001F7AF1">
            <w:pPr>
              <w:jc w:val="center"/>
              <w:rPr>
                <w:rFonts w:ascii="Arial" w:hAnsi="Arial"/>
              </w:rPr>
            </w:pPr>
          </w:p>
        </w:tc>
      </w:tr>
    </w:tbl>
    <w:p w14:paraId="30460E1F" w14:textId="77777777" w:rsidR="00204208" w:rsidRDefault="00204208" w:rsidP="0059473C">
      <w:pPr>
        <w:rPr>
          <w:rFonts w:ascii="Arial" w:hAnsi="Arial" w:cs="Arial"/>
          <w:b/>
          <w:sz w:val="32"/>
        </w:rPr>
      </w:pPr>
    </w:p>
    <w:p w14:paraId="30460E20" w14:textId="77777777" w:rsidR="006B6638" w:rsidRDefault="00072A79" w:rsidP="0059473C">
      <w:pPr>
        <w:rPr>
          <w:rFonts w:ascii="Arial" w:hAnsi="Arial" w:cs="Arial"/>
          <w:b/>
          <w:sz w:val="32"/>
        </w:rPr>
      </w:pPr>
      <w:r>
        <w:rPr>
          <w:rFonts w:ascii="Arial" w:hAnsi="Arial"/>
        </w:rPr>
        <w:t>I vurderingen av hvilke vedlegg som skal utarbeides i den enkelte sak skal det legges til grunn at den dokumentasjon man benytter skal synliggjøre konsekvensene av utbyggingen slik det er åpnet for i bestemmelsene.</w:t>
      </w:r>
    </w:p>
    <w:p w14:paraId="30460E21" w14:textId="77777777" w:rsidR="007F6BBE" w:rsidRDefault="007F6BBE" w:rsidP="0059473C">
      <w:pPr>
        <w:rPr>
          <w:rFonts w:ascii="Arial" w:hAnsi="Arial" w:cs="Arial"/>
          <w:b/>
          <w:sz w:val="32"/>
        </w:rPr>
      </w:pPr>
    </w:p>
    <w:p w14:paraId="30460E22" w14:textId="77777777" w:rsidR="004848AC" w:rsidRDefault="004848AC" w:rsidP="0059473C">
      <w:pPr>
        <w:rPr>
          <w:rFonts w:ascii="Arial" w:hAnsi="Arial" w:cs="Arial"/>
          <w:b/>
          <w:sz w:val="32"/>
        </w:rPr>
      </w:pPr>
    </w:p>
    <w:p w14:paraId="30460E23" w14:textId="77777777" w:rsidR="0059473C" w:rsidRDefault="00974FAE" w:rsidP="0059473C">
      <w:pPr>
        <w:rPr>
          <w:rFonts w:ascii="Arial" w:hAnsi="Arial" w:cs="Arial"/>
          <w:b/>
          <w:sz w:val="24"/>
        </w:rPr>
      </w:pPr>
      <w:r>
        <w:rPr>
          <w:rFonts w:ascii="Arial" w:hAnsi="Arial" w:cs="Arial"/>
          <w:b/>
          <w:sz w:val="32"/>
        </w:rPr>
        <w:t>6</w:t>
      </w:r>
      <w:r w:rsidR="0059473C" w:rsidRPr="00004476">
        <w:rPr>
          <w:rFonts w:ascii="Arial" w:hAnsi="Arial" w:cs="Arial"/>
          <w:b/>
          <w:sz w:val="32"/>
        </w:rPr>
        <w:t xml:space="preserve">. </w:t>
      </w:r>
      <w:r w:rsidR="0059473C" w:rsidRPr="00004476">
        <w:rPr>
          <w:rFonts w:ascii="Arial" w:hAnsi="Arial" w:cs="Arial"/>
          <w:b/>
          <w:sz w:val="32"/>
        </w:rPr>
        <w:tab/>
      </w:r>
      <w:r w:rsidR="00AF791C" w:rsidRPr="00AF791C">
        <w:rPr>
          <w:rFonts w:ascii="Arial" w:hAnsi="Arial" w:cs="Arial"/>
          <w:b/>
          <w:sz w:val="24"/>
        </w:rPr>
        <w:t>Spesielle forhold med hensyn til</w:t>
      </w:r>
      <w:r w:rsidR="00AF791C">
        <w:rPr>
          <w:rFonts w:ascii="Arial" w:hAnsi="Arial" w:cs="Arial"/>
          <w:b/>
          <w:sz w:val="32"/>
        </w:rPr>
        <w:t xml:space="preserve"> </w:t>
      </w:r>
      <w:r w:rsidR="00AF791C" w:rsidRPr="00AF791C">
        <w:rPr>
          <w:rFonts w:ascii="Arial" w:hAnsi="Arial" w:cs="Arial"/>
          <w:b/>
          <w:sz w:val="24"/>
        </w:rPr>
        <w:t>k</w:t>
      </w:r>
      <w:r w:rsidR="0059473C" w:rsidRPr="00AF791C">
        <w:rPr>
          <w:rFonts w:ascii="Arial" w:hAnsi="Arial" w:cs="Arial"/>
          <w:b/>
          <w:sz w:val="24"/>
        </w:rPr>
        <w:t>ommunaltekniske</w:t>
      </w:r>
      <w:r w:rsidR="0059473C">
        <w:rPr>
          <w:rFonts w:ascii="Arial" w:hAnsi="Arial" w:cs="Arial"/>
          <w:b/>
          <w:sz w:val="24"/>
        </w:rPr>
        <w:t xml:space="preserve"> anlegg</w:t>
      </w:r>
    </w:p>
    <w:p w14:paraId="30460E24" w14:textId="77777777" w:rsidR="00841A1B" w:rsidRPr="00004476" w:rsidRDefault="00841A1B" w:rsidP="0059473C">
      <w:pPr>
        <w:rPr>
          <w:rFonts w:ascii="Arial" w:hAnsi="Arial" w:cs="Aria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22"/>
      </w:tblGrid>
      <w:tr w:rsidR="0078195B" w:rsidRPr="00004476" w14:paraId="30460E27" w14:textId="77777777" w:rsidTr="004848AC">
        <w:trPr>
          <w:trHeight w:val="238"/>
        </w:trPr>
        <w:tc>
          <w:tcPr>
            <w:tcW w:w="1488" w:type="dxa"/>
            <w:tcBorders>
              <w:top w:val="nil"/>
              <w:bottom w:val="dotted" w:sz="4" w:space="0" w:color="C0C0C0"/>
              <w:right w:val="dotted" w:sz="4" w:space="0" w:color="C0C0C0"/>
            </w:tcBorders>
          </w:tcPr>
          <w:p w14:paraId="30460E25" w14:textId="77777777" w:rsidR="00841A1B" w:rsidRPr="00744326" w:rsidRDefault="00841A1B" w:rsidP="004848AC">
            <w:pPr>
              <w:spacing w:after="240"/>
              <w:rPr>
                <w:rFonts w:ascii="Arial" w:hAnsi="Arial" w:cs="Arial"/>
              </w:rPr>
            </w:pPr>
          </w:p>
        </w:tc>
        <w:tc>
          <w:tcPr>
            <w:tcW w:w="7722" w:type="dxa"/>
            <w:tcBorders>
              <w:top w:val="nil"/>
              <w:left w:val="dotted" w:sz="4" w:space="0" w:color="C0C0C0"/>
              <w:bottom w:val="dotted" w:sz="4" w:space="0" w:color="C0C0C0"/>
            </w:tcBorders>
          </w:tcPr>
          <w:p w14:paraId="30460E26" w14:textId="77777777" w:rsidR="009E180F" w:rsidRPr="004C29E2" w:rsidRDefault="0078195B" w:rsidP="004848AC">
            <w:pPr>
              <w:pStyle w:val="Topptekst"/>
              <w:tabs>
                <w:tab w:val="clear" w:pos="4536"/>
                <w:tab w:val="clear" w:pos="9072"/>
              </w:tabs>
              <w:spacing w:after="240"/>
              <w:rPr>
                <w:rFonts w:ascii="Arial" w:hAnsi="Arial" w:cs="Arial"/>
                <w:i/>
              </w:rPr>
            </w:pPr>
            <w:r w:rsidRPr="00D84062">
              <w:rPr>
                <w:rFonts w:ascii="Arial" w:hAnsi="Arial" w:cs="Arial"/>
                <w:i/>
              </w:rPr>
              <w:t>Merknader:</w:t>
            </w:r>
          </w:p>
        </w:tc>
      </w:tr>
      <w:tr w:rsidR="004C29E2" w:rsidRPr="00004476" w14:paraId="30460E2A" w14:textId="77777777" w:rsidTr="004848AC">
        <w:trPr>
          <w:trHeight w:val="238"/>
        </w:trPr>
        <w:tc>
          <w:tcPr>
            <w:tcW w:w="1488" w:type="dxa"/>
            <w:tcBorders>
              <w:top w:val="dotted" w:sz="4" w:space="0" w:color="C0C0C0"/>
              <w:bottom w:val="dotted" w:sz="4" w:space="0" w:color="C0C0C0"/>
              <w:right w:val="dotted" w:sz="4" w:space="0" w:color="C0C0C0"/>
            </w:tcBorders>
          </w:tcPr>
          <w:p w14:paraId="30460E28" w14:textId="3257F1CF" w:rsidR="004C29E2" w:rsidRPr="00133003" w:rsidRDefault="004C29E2" w:rsidP="004848AC">
            <w:pPr>
              <w:spacing w:after="240"/>
              <w:rPr>
                <w:rFonts w:ascii="Arial" w:hAnsi="Arial" w:cs="Arial"/>
                <w:color w:val="FF0000"/>
              </w:rPr>
            </w:pPr>
            <w:r w:rsidRPr="00744326">
              <w:rPr>
                <w:rFonts w:ascii="Arial" w:hAnsi="Arial" w:cs="Arial"/>
              </w:rPr>
              <w:t>Ve</w:t>
            </w:r>
            <w:r w:rsidR="002E0F8B">
              <w:rPr>
                <w:rFonts w:ascii="Arial" w:hAnsi="Arial" w:cs="Arial"/>
              </w:rPr>
              <w:t>i</w:t>
            </w:r>
            <w:r w:rsidR="00133003">
              <w:rPr>
                <w:rFonts w:ascii="Arial" w:hAnsi="Arial" w:cs="Arial"/>
              </w:rPr>
              <w:t xml:space="preserve"> </w:t>
            </w:r>
            <w:r w:rsidR="00133003" w:rsidRPr="005C531E">
              <w:rPr>
                <w:rFonts w:ascii="Arial" w:hAnsi="Arial" w:cs="Arial"/>
              </w:rPr>
              <w:t>og frisikt</w:t>
            </w:r>
          </w:p>
        </w:tc>
        <w:tc>
          <w:tcPr>
            <w:tcW w:w="7722" w:type="dxa"/>
            <w:tcBorders>
              <w:top w:val="dotted" w:sz="4" w:space="0" w:color="C0C0C0"/>
              <w:left w:val="dotted" w:sz="4" w:space="0" w:color="C0C0C0"/>
              <w:bottom w:val="dotted" w:sz="4" w:space="0" w:color="C0C0C0"/>
            </w:tcBorders>
          </w:tcPr>
          <w:p w14:paraId="30460E29" w14:textId="77777777" w:rsidR="004C29E2" w:rsidRPr="003A0A99" w:rsidRDefault="004C29E2" w:rsidP="004848AC">
            <w:pPr>
              <w:spacing w:after="240"/>
              <w:rPr>
                <w:rFonts w:ascii="Arial" w:hAnsi="Arial" w:cs="Arial"/>
              </w:rPr>
            </w:pPr>
          </w:p>
        </w:tc>
      </w:tr>
      <w:tr w:rsidR="004C29E2" w:rsidRPr="00004476" w14:paraId="30460E2D" w14:textId="77777777" w:rsidTr="004848AC">
        <w:trPr>
          <w:trHeight w:val="238"/>
        </w:trPr>
        <w:tc>
          <w:tcPr>
            <w:tcW w:w="1488" w:type="dxa"/>
            <w:tcBorders>
              <w:top w:val="dotted" w:sz="4" w:space="0" w:color="C0C0C0"/>
              <w:bottom w:val="dotted" w:sz="4" w:space="0" w:color="C0C0C0"/>
              <w:right w:val="dotted" w:sz="4" w:space="0" w:color="C0C0C0"/>
            </w:tcBorders>
          </w:tcPr>
          <w:p w14:paraId="30460E2B" w14:textId="77777777" w:rsidR="004C29E2" w:rsidRPr="00744326" w:rsidRDefault="004C29E2" w:rsidP="004848AC">
            <w:pPr>
              <w:spacing w:after="240"/>
              <w:rPr>
                <w:rFonts w:ascii="Arial" w:hAnsi="Arial" w:cs="Arial"/>
              </w:rPr>
            </w:pPr>
            <w:r w:rsidRPr="00744326">
              <w:rPr>
                <w:rFonts w:ascii="Arial" w:hAnsi="Arial" w:cs="Arial"/>
              </w:rPr>
              <w:t>Vann</w:t>
            </w:r>
          </w:p>
        </w:tc>
        <w:tc>
          <w:tcPr>
            <w:tcW w:w="7722" w:type="dxa"/>
            <w:tcBorders>
              <w:top w:val="dotted" w:sz="4" w:space="0" w:color="C0C0C0"/>
              <w:left w:val="dotted" w:sz="4" w:space="0" w:color="C0C0C0"/>
              <w:bottom w:val="dotted" w:sz="4" w:space="0" w:color="C0C0C0"/>
            </w:tcBorders>
          </w:tcPr>
          <w:p w14:paraId="30460E2C" w14:textId="77777777" w:rsidR="004C29E2" w:rsidRPr="003A0A99" w:rsidRDefault="004C29E2" w:rsidP="004848AC">
            <w:pPr>
              <w:spacing w:after="240"/>
              <w:rPr>
                <w:rFonts w:ascii="Arial" w:hAnsi="Arial" w:cs="Arial"/>
              </w:rPr>
            </w:pPr>
          </w:p>
        </w:tc>
      </w:tr>
      <w:tr w:rsidR="004C29E2" w:rsidRPr="00004476" w14:paraId="30460E30" w14:textId="77777777" w:rsidTr="004848AC">
        <w:trPr>
          <w:trHeight w:val="238"/>
        </w:trPr>
        <w:tc>
          <w:tcPr>
            <w:tcW w:w="1488" w:type="dxa"/>
            <w:tcBorders>
              <w:top w:val="dotted" w:sz="4" w:space="0" w:color="C0C0C0"/>
              <w:bottom w:val="dotted" w:sz="4" w:space="0" w:color="C0C0C0"/>
              <w:right w:val="dotted" w:sz="4" w:space="0" w:color="C0C0C0"/>
            </w:tcBorders>
          </w:tcPr>
          <w:p w14:paraId="30460E2E" w14:textId="77777777" w:rsidR="004C29E2" w:rsidRPr="00744326" w:rsidRDefault="00AF791C" w:rsidP="004848AC">
            <w:pPr>
              <w:spacing w:after="240"/>
              <w:rPr>
                <w:rFonts w:ascii="Arial" w:hAnsi="Arial" w:cs="Arial"/>
              </w:rPr>
            </w:pPr>
            <w:r>
              <w:rPr>
                <w:rFonts w:ascii="Arial" w:hAnsi="Arial" w:cs="Arial"/>
              </w:rPr>
              <w:t>Avløp</w:t>
            </w:r>
          </w:p>
        </w:tc>
        <w:tc>
          <w:tcPr>
            <w:tcW w:w="7722" w:type="dxa"/>
            <w:tcBorders>
              <w:top w:val="dotted" w:sz="4" w:space="0" w:color="C0C0C0"/>
              <w:left w:val="dotted" w:sz="4" w:space="0" w:color="C0C0C0"/>
              <w:bottom w:val="dotted" w:sz="4" w:space="0" w:color="C0C0C0"/>
            </w:tcBorders>
          </w:tcPr>
          <w:p w14:paraId="30460E2F" w14:textId="77777777" w:rsidR="004C29E2" w:rsidRPr="003A0A99" w:rsidRDefault="004C29E2" w:rsidP="004848AC">
            <w:pPr>
              <w:spacing w:after="240"/>
              <w:rPr>
                <w:rFonts w:ascii="Arial" w:hAnsi="Arial" w:cs="Arial"/>
              </w:rPr>
            </w:pPr>
          </w:p>
        </w:tc>
      </w:tr>
      <w:tr w:rsidR="00AF791C" w:rsidRPr="00004476" w14:paraId="30460E33" w14:textId="77777777" w:rsidTr="004848AC">
        <w:trPr>
          <w:trHeight w:val="238"/>
        </w:trPr>
        <w:tc>
          <w:tcPr>
            <w:tcW w:w="1488" w:type="dxa"/>
            <w:tcBorders>
              <w:top w:val="dotted" w:sz="4" w:space="0" w:color="C0C0C0"/>
              <w:bottom w:val="dotted" w:sz="4" w:space="0" w:color="C0C0C0"/>
              <w:right w:val="dotted" w:sz="4" w:space="0" w:color="C0C0C0"/>
            </w:tcBorders>
          </w:tcPr>
          <w:p w14:paraId="30460E31" w14:textId="77777777" w:rsidR="00AF791C" w:rsidRDefault="00AF791C" w:rsidP="004848AC">
            <w:pPr>
              <w:spacing w:after="240"/>
              <w:rPr>
                <w:rFonts w:ascii="Arial" w:hAnsi="Arial" w:cs="Arial"/>
              </w:rPr>
            </w:pPr>
            <w:r>
              <w:rPr>
                <w:rFonts w:ascii="Arial" w:hAnsi="Arial" w:cs="Arial"/>
              </w:rPr>
              <w:t>Overvann</w:t>
            </w:r>
          </w:p>
        </w:tc>
        <w:tc>
          <w:tcPr>
            <w:tcW w:w="7722" w:type="dxa"/>
            <w:tcBorders>
              <w:top w:val="dotted" w:sz="4" w:space="0" w:color="C0C0C0"/>
              <w:left w:val="dotted" w:sz="4" w:space="0" w:color="C0C0C0"/>
              <w:bottom w:val="dotted" w:sz="4" w:space="0" w:color="C0C0C0"/>
            </w:tcBorders>
          </w:tcPr>
          <w:p w14:paraId="30460E32" w14:textId="77777777" w:rsidR="00AF791C" w:rsidRPr="003A0A99" w:rsidRDefault="00AF791C" w:rsidP="004848AC">
            <w:pPr>
              <w:spacing w:after="240"/>
              <w:rPr>
                <w:rFonts w:ascii="Arial" w:hAnsi="Arial" w:cs="Arial"/>
              </w:rPr>
            </w:pPr>
          </w:p>
        </w:tc>
      </w:tr>
      <w:tr w:rsidR="004C29E2" w:rsidRPr="00004476" w14:paraId="30460E36" w14:textId="77777777" w:rsidTr="004848AC">
        <w:trPr>
          <w:trHeight w:val="238"/>
        </w:trPr>
        <w:tc>
          <w:tcPr>
            <w:tcW w:w="1488" w:type="dxa"/>
            <w:tcBorders>
              <w:top w:val="dotted" w:sz="4" w:space="0" w:color="C0C0C0"/>
              <w:bottom w:val="dotted" w:sz="4" w:space="0" w:color="C0C0C0"/>
              <w:right w:val="dotted" w:sz="4" w:space="0" w:color="C0C0C0"/>
            </w:tcBorders>
          </w:tcPr>
          <w:p w14:paraId="30460E34" w14:textId="77777777" w:rsidR="004C29E2" w:rsidRPr="00744326" w:rsidRDefault="004C29E2" w:rsidP="004848AC">
            <w:pPr>
              <w:spacing w:after="240"/>
              <w:rPr>
                <w:rFonts w:ascii="Arial" w:hAnsi="Arial" w:cs="Arial"/>
              </w:rPr>
            </w:pPr>
            <w:r w:rsidRPr="00744326">
              <w:rPr>
                <w:rFonts w:ascii="Arial" w:hAnsi="Arial" w:cs="Arial"/>
              </w:rPr>
              <w:t>Renovasjon</w:t>
            </w:r>
          </w:p>
        </w:tc>
        <w:tc>
          <w:tcPr>
            <w:tcW w:w="7722" w:type="dxa"/>
            <w:tcBorders>
              <w:top w:val="dotted" w:sz="4" w:space="0" w:color="C0C0C0"/>
              <w:left w:val="dotted" w:sz="4" w:space="0" w:color="C0C0C0"/>
              <w:bottom w:val="dotted" w:sz="4" w:space="0" w:color="C0C0C0"/>
            </w:tcBorders>
          </w:tcPr>
          <w:p w14:paraId="30460E35" w14:textId="77777777" w:rsidR="004C29E2" w:rsidRPr="003A0A99" w:rsidRDefault="004C29E2" w:rsidP="004848AC">
            <w:pPr>
              <w:spacing w:after="240"/>
              <w:rPr>
                <w:rFonts w:ascii="Arial" w:hAnsi="Arial" w:cs="Arial"/>
              </w:rPr>
            </w:pPr>
          </w:p>
        </w:tc>
      </w:tr>
      <w:tr w:rsidR="0078195B" w:rsidRPr="00004476" w14:paraId="30460E39" w14:textId="77777777" w:rsidTr="004848AC">
        <w:trPr>
          <w:trHeight w:val="238"/>
        </w:trPr>
        <w:tc>
          <w:tcPr>
            <w:tcW w:w="1488" w:type="dxa"/>
            <w:tcBorders>
              <w:top w:val="dotted" w:sz="4" w:space="0" w:color="C0C0C0"/>
              <w:bottom w:val="dotted" w:sz="4" w:space="0" w:color="C0C0C0"/>
              <w:right w:val="dotted" w:sz="4" w:space="0" w:color="C0C0C0"/>
            </w:tcBorders>
          </w:tcPr>
          <w:p w14:paraId="30460E37" w14:textId="77777777" w:rsidR="0078195B" w:rsidRPr="00744326" w:rsidRDefault="004C29E2" w:rsidP="004848AC">
            <w:pPr>
              <w:tabs>
                <w:tab w:val="left" w:pos="426"/>
              </w:tabs>
              <w:spacing w:after="240"/>
              <w:rPr>
                <w:rFonts w:ascii="Arial" w:hAnsi="Arial" w:cs="Arial"/>
              </w:rPr>
            </w:pPr>
            <w:r w:rsidRPr="00744326">
              <w:rPr>
                <w:rFonts w:ascii="Arial" w:hAnsi="Arial" w:cs="Arial"/>
              </w:rPr>
              <w:t>Annet</w:t>
            </w:r>
          </w:p>
        </w:tc>
        <w:tc>
          <w:tcPr>
            <w:tcW w:w="7722" w:type="dxa"/>
            <w:tcBorders>
              <w:top w:val="dotted" w:sz="4" w:space="0" w:color="C0C0C0"/>
              <w:left w:val="dotted" w:sz="4" w:space="0" w:color="C0C0C0"/>
              <w:bottom w:val="dotted" w:sz="4" w:space="0" w:color="C0C0C0"/>
            </w:tcBorders>
          </w:tcPr>
          <w:p w14:paraId="30460E38" w14:textId="77777777" w:rsidR="0078195B" w:rsidRPr="003A0A99" w:rsidRDefault="0078195B" w:rsidP="004848AC">
            <w:pPr>
              <w:spacing w:after="240"/>
              <w:rPr>
                <w:rFonts w:ascii="Arial" w:hAnsi="Arial" w:cs="Arial"/>
              </w:rPr>
            </w:pPr>
          </w:p>
        </w:tc>
      </w:tr>
    </w:tbl>
    <w:p w14:paraId="30460E3A" w14:textId="77777777" w:rsidR="004C29E2" w:rsidRDefault="004C29E2" w:rsidP="004C29E2">
      <w:pPr>
        <w:rPr>
          <w:rFonts w:ascii="Arial" w:hAnsi="Arial" w:cs="Arial"/>
          <w:b/>
          <w:sz w:val="32"/>
        </w:rPr>
      </w:pPr>
    </w:p>
    <w:p w14:paraId="30460E3B" w14:textId="77777777" w:rsidR="00A719A4" w:rsidRDefault="00A719A4" w:rsidP="003600F1">
      <w:pPr>
        <w:rPr>
          <w:rFonts w:ascii="Arial" w:hAnsi="Arial" w:cs="Arial"/>
          <w:b/>
          <w:sz w:val="32"/>
        </w:rPr>
      </w:pPr>
    </w:p>
    <w:p w14:paraId="30460E3C" w14:textId="77777777" w:rsidR="003850DD" w:rsidRDefault="003850DD" w:rsidP="003600F1">
      <w:pPr>
        <w:rPr>
          <w:rFonts w:ascii="Arial" w:hAnsi="Arial" w:cs="Arial"/>
          <w:b/>
          <w:sz w:val="24"/>
          <w:szCs w:val="24"/>
        </w:rPr>
      </w:pPr>
      <w:r>
        <w:rPr>
          <w:rFonts w:ascii="Arial" w:hAnsi="Arial" w:cs="Arial"/>
          <w:b/>
          <w:sz w:val="32"/>
        </w:rPr>
        <w:t>7.</w:t>
      </w:r>
      <w:r>
        <w:rPr>
          <w:rFonts w:ascii="Arial" w:hAnsi="Arial" w:cs="Arial"/>
          <w:b/>
          <w:sz w:val="32"/>
        </w:rPr>
        <w:tab/>
      </w:r>
      <w:r>
        <w:rPr>
          <w:rFonts w:ascii="Arial" w:hAnsi="Arial" w:cs="Arial"/>
          <w:b/>
          <w:sz w:val="24"/>
          <w:szCs w:val="24"/>
        </w:rPr>
        <w:t>Privatrettslige forhold</w:t>
      </w:r>
    </w:p>
    <w:p w14:paraId="30460E3D" w14:textId="77777777" w:rsidR="00EB2BE3" w:rsidRPr="003850DD" w:rsidRDefault="00EB2BE3" w:rsidP="003600F1">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6"/>
        <w:gridCol w:w="8436"/>
      </w:tblGrid>
      <w:tr w:rsidR="00EB2BE3" w:rsidRPr="00EB2BE3" w14:paraId="30460E41" w14:textId="77777777" w:rsidTr="00EB2BE3">
        <w:trPr>
          <w:trHeight w:val="238"/>
        </w:trPr>
        <w:tc>
          <w:tcPr>
            <w:tcW w:w="284" w:type="dxa"/>
            <w:tcBorders>
              <w:right w:val="single" w:sz="4" w:space="0" w:color="auto"/>
            </w:tcBorders>
            <w:shd w:val="clear" w:color="auto" w:fill="CCCCCC"/>
          </w:tcPr>
          <w:p w14:paraId="30460E3E" w14:textId="77777777" w:rsidR="00EB2BE3" w:rsidRPr="00EB2BE3" w:rsidRDefault="00EB2BE3" w:rsidP="00EB2BE3">
            <w:pPr>
              <w:rPr>
                <w:rFonts w:ascii="Arial" w:hAnsi="Arial" w:cs="Arial"/>
                <w:b/>
              </w:rPr>
            </w:pPr>
          </w:p>
        </w:tc>
        <w:tc>
          <w:tcPr>
            <w:tcW w:w="236" w:type="dxa"/>
            <w:tcBorders>
              <w:top w:val="nil"/>
              <w:left w:val="single" w:sz="4" w:space="0" w:color="auto"/>
              <w:bottom w:val="nil"/>
              <w:right w:val="nil"/>
            </w:tcBorders>
            <w:shd w:val="clear" w:color="auto" w:fill="auto"/>
          </w:tcPr>
          <w:p w14:paraId="30460E3F" w14:textId="77777777" w:rsidR="00EB2BE3" w:rsidRPr="00EB2BE3" w:rsidRDefault="00EB2BE3" w:rsidP="00EB2BE3">
            <w:pPr>
              <w:rPr>
                <w:rFonts w:ascii="Arial" w:hAnsi="Arial" w:cs="Arial"/>
                <w:b/>
              </w:rPr>
            </w:pPr>
          </w:p>
        </w:tc>
        <w:tc>
          <w:tcPr>
            <w:tcW w:w="8436" w:type="dxa"/>
            <w:tcBorders>
              <w:top w:val="nil"/>
              <w:left w:val="nil"/>
              <w:bottom w:val="nil"/>
              <w:right w:val="nil"/>
            </w:tcBorders>
            <w:shd w:val="clear" w:color="auto" w:fill="auto"/>
          </w:tcPr>
          <w:p w14:paraId="30460E40" w14:textId="77777777" w:rsidR="00EB2BE3" w:rsidRPr="00EB2BE3" w:rsidRDefault="00EB2BE3" w:rsidP="00EB2BE3">
            <w:pPr>
              <w:rPr>
                <w:rFonts w:ascii="Arial" w:hAnsi="Arial" w:cs="Arial"/>
              </w:rPr>
            </w:pPr>
            <w:r w:rsidRPr="00EB2BE3">
              <w:rPr>
                <w:rFonts w:ascii="Arial" w:hAnsi="Arial" w:cs="Arial"/>
              </w:rPr>
              <w:t>avklart</w:t>
            </w:r>
          </w:p>
        </w:tc>
      </w:tr>
      <w:tr w:rsidR="00EB2BE3" w:rsidRPr="00EB2BE3" w14:paraId="30460E45" w14:textId="77777777" w:rsidTr="00EB2BE3">
        <w:trPr>
          <w:trHeight w:val="238"/>
        </w:trPr>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E42" w14:textId="77777777" w:rsidR="00EB2BE3" w:rsidRPr="00EB2BE3" w:rsidRDefault="00EB2BE3" w:rsidP="00EB2BE3">
            <w:pPr>
              <w:rPr>
                <w:rFonts w:ascii="Arial" w:hAnsi="Arial" w:cs="Arial"/>
                <w:b/>
              </w:rPr>
            </w:pPr>
          </w:p>
        </w:tc>
        <w:tc>
          <w:tcPr>
            <w:tcW w:w="236" w:type="dxa"/>
            <w:tcBorders>
              <w:top w:val="nil"/>
              <w:left w:val="single" w:sz="4" w:space="0" w:color="auto"/>
              <w:bottom w:val="nil"/>
              <w:right w:val="nil"/>
            </w:tcBorders>
            <w:shd w:val="clear" w:color="auto" w:fill="auto"/>
          </w:tcPr>
          <w:p w14:paraId="30460E43" w14:textId="77777777" w:rsidR="00EB2BE3" w:rsidRPr="00EB2BE3" w:rsidRDefault="00EB2BE3" w:rsidP="00EB2BE3">
            <w:pPr>
              <w:rPr>
                <w:rFonts w:ascii="Arial" w:hAnsi="Arial" w:cs="Arial"/>
                <w:b/>
              </w:rPr>
            </w:pPr>
          </w:p>
        </w:tc>
        <w:tc>
          <w:tcPr>
            <w:tcW w:w="8436" w:type="dxa"/>
            <w:tcBorders>
              <w:top w:val="nil"/>
              <w:left w:val="nil"/>
              <w:bottom w:val="nil"/>
              <w:right w:val="nil"/>
            </w:tcBorders>
            <w:shd w:val="clear" w:color="auto" w:fill="auto"/>
          </w:tcPr>
          <w:p w14:paraId="30460E44" w14:textId="77777777" w:rsidR="00EB2BE3" w:rsidRPr="00EB2BE3" w:rsidRDefault="00EB2BE3" w:rsidP="00EB2BE3">
            <w:pPr>
              <w:rPr>
                <w:rFonts w:ascii="Arial" w:hAnsi="Arial" w:cs="Arial"/>
              </w:rPr>
            </w:pPr>
            <w:r w:rsidRPr="00EB2BE3">
              <w:rPr>
                <w:rFonts w:ascii="Arial" w:hAnsi="Arial" w:cs="Arial"/>
              </w:rPr>
              <w:t>Ikke avklart</w:t>
            </w:r>
          </w:p>
        </w:tc>
      </w:tr>
    </w:tbl>
    <w:p w14:paraId="30460E46" w14:textId="77777777" w:rsidR="00EB2BE3" w:rsidRDefault="00EB2BE3" w:rsidP="003600F1">
      <w:pPr>
        <w:rPr>
          <w:rFonts w:ascii="Arial" w:hAnsi="Arial" w:cs="Arial"/>
          <w:b/>
          <w:sz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7920"/>
      </w:tblGrid>
      <w:tr w:rsidR="003850DD" w:rsidRPr="003850DD" w14:paraId="30460E49" w14:textId="77777777" w:rsidTr="00B05B98">
        <w:tc>
          <w:tcPr>
            <w:tcW w:w="1119" w:type="dxa"/>
            <w:tcBorders>
              <w:top w:val="nil"/>
              <w:left w:val="nil"/>
              <w:bottom w:val="nil"/>
              <w:right w:val="nil"/>
            </w:tcBorders>
            <w:shd w:val="clear" w:color="auto" w:fill="auto"/>
          </w:tcPr>
          <w:p w14:paraId="30460E47" w14:textId="77777777" w:rsidR="003850DD" w:rsidRPr="003850DD" w:rsidRDefault="003850DD" w:rsidP="003850DD">
            <w:pPr>
              <w:rPr>
                <w:rFonts w:ascii="Arial" w:hAnsi="Arial" w:cs="Arial"/>
                <w:i/>
              </w:rPr>
            </w:pPr>
            <w:r w:rsidRPr="003850DD">
              <w:rPr>
                <w:rFonts w:ascii="Arial" w:hAnsi="Arial" w:cs="Arial"/>
                <w:i/>
              </w:rPr>
              <w:t>Merknad:</w:t>
            </w:r>
          </w:p>
        </w:tc>
        <w:tc>
          <w:tcPr>
            <w:tcW w:w="7920" w:type="dxa"/>
            <w:tcBorders>
              <w:top w:val="nil"/>
              <w:left w:val="nil"/>
              <w:bottom w:val="dotted" w:sz="4" w:space="0" w:color="999999"/>
              <w:right w:val="nil"/>
            </w:tcBorders>
            <w:shd w:val="clear" w:color="auto" w:fill="auto"/>
          </w:tcPr>
          <w:p w14:paraId="30460E48" w14:textId="77777777" w:rsidR="003850DD" w:rsidRPr="003850DD" w:rsidRDefault="003850DD" w:rsidP="003850DD">
            <w:pPr>
              <w:rPr>
                <w:rFonts w:ascii="Arial" w:hAnsi="Arial" w:cs="Arial"/>
                <w:i/>
              </w:rPr>
            </w:pPr>
            <w:r>
              <w:rPr>
                <w:rFonts w:ascii="Arial" w:hAnsi="Arial" w:cs="Arial"/>
                <w:i/>
              </w:rPr>
              <w:t>Det er mange planer som stopper opp når de kommer til gjennomføring fordi en ikke har avklart privatrettslige forhold. Kommunen forutsetter at plankonsulent / forslagsstiller avklarer dette forholdet før 1. gangs behandling av planforslaget. Planen kan ikke omhandle privatrettslige forhold.</w:t>
            </w:r>
          </w:p>
        </w:tc>
      </w:tr>
    </w:tbl>
    <w:p w14:paraId="30460E4A" w14:textId="77777777" w:rsidR="003850DD" w:rsidRDefault="003850DD" w:rsidP="003600F1">
      <w:pPr>
        <w:rPr>
          <w:rFonts w:ascii="Arial" w:hAnsi="Arial" w:cs="Arial"/>
          <w:b/>
          <w:sz w:val="32"/>
        </w:rPr>
      </w:pPr>
    </w:p>
    <w:p w14:paraId="30460E4B" w14:textId="77777777" w:rsidR="003850DD" w:rsidRDefault="003850DD" w:rsidP="003600F1">
      <w:pPr>
        <w:rPr>
          <w:rFonts w:ascii="Arial" w:hAnsi="Arial" w:cs="Arial"/>
          <w:b/>
          <w:sz w:val="32"/>
        </w:rPr>
      </w:pPr>
    </w:p>
    <w:p w14:paraId="30460E4C" w14:textId="77777777" w:rsidR="003600F1" w:rsidRPr="00004476" w:rsidRDefault="003850DD" w:rsidP="003600F1">
      <w:pPr>
        <w:rPr>
          <w:rFonts w:ascii="Arial" w:hAnsi="Arial" w:cs="Arial"/>
        </w:rPr>
      </w:pPr>
      <w:r>
        <w:rPr>
          <w:rFonts w:ascii="Arial" w:hAnsi="Arial" w:cs="Arial"/>
          <w:b/>
          <w:sz w:val="32"/>
        </w:rPr>
        <w:t>8</w:t>
      </w:r>
      <w:r w:rsidR="003600F1" w:rsidRPr="00004476">
        <w:rPr>
          <w:rFonts w:ascii="Arial" w:hAnsi="Arial" w:cs="Arial"/>
          <w:b/>
          <w:sz w:val="32"/>
        </w:rPr>
        <w:t xml:space="preserve">. </w:t>
      </w:r>
      <w:r w:rsidR="003600F1" w:rsidRPr="00004476">
        <w:rPr>
          <w:rFonts w:ascii="Arial" w:hAnsi="Arial" w:cs="Arial"/>
          <w:b/>
          <w:sz w:val="32"/>
        </w:rPr>
        <w:tab/>
      </w:r>
      <w:r w:rsidR="003600F1">
        <w:rPr>
          <w:rFonts w:ascii="Arial" w:hAnsi="Arial" w:cs="Arial"/>
          <w:b/>
          <w:sz w:val="24"/>
        </w:rPr>
        <w:t>Drøfting</w:t>
      </w:r>
    </w:p>
    <w:p w14:paraId="30460E4D" w14:textId="77777777" w:rsidR="003600F1" w:rsidRPr="00AF791C" w:rsidRDefault="00296721" w:rsidP="004C29E2">
      <w:pPr>
        <w:rPr>
          <w:rFonts w:ascii="Arial" w:hAnsi="Arial" w:cs="Arial"/>
        </w:rPr>
      </w:pPr>
      <w:r>
        <w:rPr>
          <w:rFonts w:ascii="Arial" w:hAnsi="Arial" w:cs="Arial"/>
        </w:rPr>
        <w:t>(</w:t>
      </w:r>
      <w:r w:rsidR="00D4263E">
        <w:rPr>
          <w:rFonts w:ascii="Arial" w:hAnsi="Arial" w:cs="Arial"/>
        </w:rPr>
        <w:t>V</w:t>
      </w:r>
      <w:r>
        <w:rPr>
          <w:rFonts w:ascii="Arial" w:hAnsi="Arial" w:cs="Arial"/>
        </w:rPr>
        <w:t>iktige s</w:t>
      </w:r>
      <w:r w:rsidR="00AF791C" w:rsidRPr="00AF791C">
        <w:rPr>
          <w:rFonts w:ascii="Arial" w:hAnsi="Arial" w:cs="Arial"/>
        </w:rPr>
        <w:t>ynspunkter</w:t>
      </w:r>
      <w:r w:rsidR="004848AC">
        <w:rPr>
          <w:rFonts w:ascii="Arial" w:hAnsi="Arial" w:cs="Arial"/>
        </w:rPr>
        <w:t xml:space="preserve"> </w:t>
      </w:r>
      <w:r w:rsidR="00D4263E">
        <w:rPr>
          <w:rFonts w:ascii="Arial" w:hAnsi="Arial" w:cs="Arial"/>
        </w:rPr>
        <w:t>/</w:t>
      </w:r>
      <w:r w:rsidR="004848AC">
        <w:rPr>
          <w:rFonts w:ascii="Arial" w:hAnsi="Arial" w:cs="Arial"/>
        </w:rPr>
        <w:t xml:space="preserve"> </w:t>
      </w:r>
      <w:r w:rsidR="00D4263E">
        <w:rPr>
          <w:rFonts w:ascii="Arial" w:hAnsi="Arial" w:cs="Arial"/>
        </w:rPr>
        <w:t>forhold</w:t>
      </w:r>
      <w:r w:rsidR="00AF791C" w:rsidRPr="00AF791C">
        <w:rPr>
          <w:rFonts w:ascii="Arial" w:hAnsi="Arial" w:cs="Arial"/>
        </w:rPr>
        <w:t xml:space="preserve"> som kommer fram i diskusjonen.</w:t>
      </w:r>
      <w:r>
        <w:rPr>
          <w:rFonts w:ascii="Arial" w:hAnsi="Arial" w:cs="Arial"/>
        </w:rPr>
        <w:t>)</w:t>
      </w:r>
    </w:p>
    <w:p w14:paraId="30460E4E" w14:textId="77777777" w:rsidR="003600F1" w:rsidRDefault="003600F1" w:rsidP="004C29E2">
      <w:pPr>
        <w:rPr>
          <w:rFonts w:ascii="Arial" w:hAnsi="Arial" w:cs="Arial"/>
          <w:b/>
          <w:sz w:val="32"/>
        </w:rPr>
      </w:pPr>
    </w:p>
    <w:p w14:paraId="30460E4F" w14:textId="77777777" w:rsidR="004848AC" w:rsidRDefault="004848AC" w:rsidP="004C29E2">
      <w:pPr>
        <w:rPr>
          <w:rFonts w:ascii="Arial" w:hAnsi="Arial" w:cs="Arial"/>
          <w:b/>
          <w:sz w:val="32"/>
        </w:rPr>
      </w:pPr>
    </w:p>
    <w:p w14:paraId="30460E50" w14:textId="77777777" w:rsidR="007B3631" w:rsidRDefault="007B3631" w:rsidP="004C29E2">
      <w:pPr>
        <w:rPr>
          <w:rFonts w:ascii="Arial" w:hAnsi="Arial" w:cs="Arial"/>
          <w:b/>
          <w:sz w:val="32"/>
        </w:rPr>
      </w:pPr>
    </w:p>
    <w:p w14:paraId="30460E51" w14:textId="77777777" w:rsidR="004C29E2" w:rsidRPr="00004476" w:rsidRDefault="003850DD" w:rsidP="004C29E2">
      <w:pPr>
        <w:rPr>
          <w:rFonts w:ascii="Arial" w:hAnsi="Arial" w:cs="Arial"/>
        </w:rPr>
      </w:pPr>
      <w:r>
        <w:rPr>
          <w:rFonts w:ascii="Arial" w:hAnsi="Arial" w:cs="Arial"/>
          <w:b/>
          <w:sz w:val="32"/>
        </w:rPr>
        <w:t>9</w:t>
      </w:r>
      <w:r w:rsidR="004C29E2" w:rsidRPr="00004476">
        <w:rPr>
          <w:rFonts w:ascii="Arial" w:hAnsi="Arial" w:cs="Arial"/>
          <w:b/>
          <w:sz w:val="32"/>
        </w:rPr>
        <w:t xml:space="preserve">. </w:t>
      </w:r>
      <w:r w:rsidR="004C29E2" w:rsidRPr="00004476">
        <w:rPr>
          <w:rFonts w:ascii="Arial" w:hAnsi="Arial" w:cs="Arial"/>
          <w:b/>
          <w:sz w:val="32"/>
        </w:rPr>
        <w:tab/>
      </w:r>
      <w:r w:rsidR="004C29E2">
        <w:rPr>
          <w:rFonts w:ascii="Arial" w:hAnsi="Arial" w:cs="Arial"/>
          <w:b/>
          <w:sz w:val="24"/>
        </w:rPr>
        <w:t>Kommunens foreløpige råd og vurderinger</w:t>
      </w:r>
    </w:p>
    <w:p w14:paraId="30460E52" w14:textId="77777777" w:rsidR="006641E1" w:rsidRDefault="006641E1">
      <w:pPr>
        <w:rPr>
          <w:rFonts w:ascii="Arial" w:hAnsi="Arial" w:cs="Arial"/>
        </w:rPr>
      </w:pPr>
    </w:p>
    <w:p w14:paraId="30460E53" w14:textId="77777777" w:rsidR="004D50E7" w:rsidRDefault="004D50E7">
      <w:pPr>
        <w:rPr>
          <w:rFonts w:ascii="Arial" w:hAnsi="Arial" w:cs="Arial"/>
        </w:rPr>
      </w:pPr>
    </w:p>
    <w:p w14:paraId="30460E54" w14:textId="77777777" w:rsidR="00DB6F30" w:rsidRPr="009C3C6E" w:rsidRDefault="00DB6F30">
      <w:pPr>
        <w:rPr>
          <w:rFonts w:ascii="Arial" w:hAnsi="Arial" w:cs="Arial"/>
          <w:sz w:val="32"/>
          <w:szCs w:val="32"/>
        </w:rPr>
      </w:pPr>
      <w:r w:rsidRPr="009C3C6E">
        <w:rPr>
          <w:rFonts w:ascii="Arial" w:hAnsi="Arial" w:cs="Arial"/>
          <w:b/>
          <w:sz w:val="32"/>
          <w:szCs w:val="32"/>
        </w:rPr>
        <w:t>10.</w:t>
      </w:r>
      <w:r w:rsidRPr="009C3C6E">
        <w:rPr>
          <w:rFonts w:ascii="Arial" w:hAnsi="Arial" w:cs="Arial"/>
          <w:b/>
          <w:sz w:val="32"/>
          <w:szCs w:val="32"/>
        </w:rPr>
        <w:tab/>
      </w:r>
      <w:r w:rsidRPr="009C3C6E">
        <w:rPr>
          <w:rFonts w:ascii="Arial" w:hAnsi="Arial" w:cs="Arial"/>
          <w:b/>
          <w:sz w:val="24"/>
          <w:szCs w:val="24"/>
        </w:rPr>
        <w:t xml:space="preserve">Fagkyndighet </w:t>
      </w:r>
      <w:r w:rsidRPr="009C3C6E">
        <w:rPr>
          <w:rFonts w:ascii="Arial" w:hAnsi="Arial" w:cs="Arial"/>
          <w:sz w:val="24"/>
          <w:szCs w:val="24"/>
        </w:rPr>
        <w:t>(se forskriften § 3)</w:t>
      </w:r>
    </w:p>
    <w:p w14:paraId="30460E55" w14:textId="77777777" w:rsidR="004848AC" w:rsidRPr="009C3C6E" w:rsidRDefault="00DB6F30">
      <w:pPr>
        <w:rPr>
          <w:rFonts w:ascii="Arial" w:hAnsi="Arial" w:cs="Arial"/>
        </w:rPr>
      </w:pPr>
      <w:r w:rsidRPr="009C3C6E">
        <w:rPr>
          <w:rFonts w:ascii="Arial" w:hAnsi="Arial" w:cs="Arial"/>
        </w:rPr>
        <w:t>Kommunens vurdering av om kravet til fagkyndighet i pbl § 12-3 fjerde ledd er oppfylt.</w:t>
      </w:r>
    </w:p>
    <w:p w14:paraId="30460E56" w14:textId="77777777" w:rsidR="00DB6F30" w:rsidRPr="009C3C6E" w:rsidRDefault="00DB6F3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6"/>
        <w:gridCol w:w="8436"/>
      </w:tblGrid>
      <w:tr w:rsidR="00DB6F30" w:rsidRPr="009C3C6E" w14:paraId="30460E5A" w14:textId="77777777" w:rsidTr="001749BD">
        <w:trPr>
          <w:trHeight w:val="238"/>
        </w:trPr>
        <w:tc>
          <w:tcPr>
            <w:tcW w:w="284" w:type="dxa"/>
            <w:tcBorders>
              <w:right w:val="single" w:sz="4" w:space="0" w:color="auto"/>
            </w:tcBorders>
            <w:shd w:val="clear" w:color="auto" w:fill="CCCCCC"/>
          </w:tcPr>
          <w:p w14:paraId="30460E57" w14:textId="77777777" w:rsidR="00DB6F30" w:rsidRPr="009C3C6E" w:rsidRDefault="00DB6F30" w:rsidP="001749BD">
            <w:pPr>
              <w:rPr>
                <w:rFonts w:ascii="Arial" w:hAnsi="Arial" w:cs="Arial"/>
                <w:b/>
              </w:rPr>
            </w:pPr>
          </w:p>
        </w:tc>
        <w:tc>
          <w:tcPr>
            <w:tcW w:w="236" w:type="dxa"/>
            <w:tcBorders>
              <w:top w:val="nil"/>
              <w:left w:val="single" w:sz="4" w:space="0" w:color="auto"/>
              <w:bottom w:val="nil"/>
              <w:right w:val="nil"/>
            </w:tcBorders>
            <w:shd w:val="clear" w:color="auto" w:fill="auto"/>
          </w:tcPr>
          <w:p w14:paraId="30460E58" w14:textId="77777777" w:rsidR="00DB6F30" w:rsidRPr="009C3C6E" w:rsidRDefault="00DB6F30" w:rsidP="001749BD">
            <w:pPr>
              <w:rPr>
                <w:rFonts w:ascii="Arial" w:hAnsi="Arial" w:cs="Arial"/>
                <w:b/>
              </w:rPr>
            </w:pPr>
          </w:p>
        </w:tc>
        <w:tc>
          <w:tcPr>
            <w:tcW w:w="8436" w:type="dxa"/>
            <w:tcBorders>
              <w:top w:val="nil"/>
              <w:left w:val="nil"/>
              <w:bottom w:val="nil"/>
              <w:right w:val="nil"/>
            </w:tcBorders>
            <w:shd w:val="clear" w:color="auto" w:fill="auto"/>
          </w:tcPr>
          <w:p w14:paraId="30460E59" w14:textId="77777777" w:rsidR="00DB6F30" w:rsidRPr="009C3C6E" w:rsidRDefault="00DB6F30" w:rsidP="001749BD">
            <w:pPr>
              <w:rPr>
                <w:rFonts w:ascii="Arial" w:hAnsi="Arial" w:cs="Arial"/>
              </w:rPr>
            </w:pPr>
            <w:r w:rsidRPr="009C3C6E">
              <w:rPr>
                <w:rFonts w:ascii="Arial" w:hAnsi="Arial" w:cs="Arial"/>
              </w:rPr>
              <w:t>ja</w:t>
            </w:r>
          </w:p>
        </w:tc>
      </w:tr>
      <w:tr w:rsidR="00DB6F30" w:rsidRPr="009C3C6E" w14:paraId="30460E5E" w14:textId="77777777" w:rsidTr="001749BD">
        <w:trPr>
          <w:trHeight w:val="238"/>
        </w:trPr>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E5B" w14:textId="77777777" w:rsidR="00DB6F30" w:rsidRPr="009C3C6E" w:rsidRDefault="00DB6F30" w:rsidP="001749BD">
            <w:pPr>
              <w:rPr>
                <w:rFonts w:ascii="Arial" w:hAnsi="Arial" w:cs="Arial"/>
                <w:b/>
              </w:rPr>
            </w:pPr>
          </w:p>
        </w:tc>
        <w:tc>
          <w:tcPr>
            <w:tcW w:w="236" w:type="dxa"/>
            <w:tcBorders>
              <w:top w:val="nil"/>
              <w:left w:val="single" w:sz="4" w:space="0" w:color="auto"/>
              <w:bottom w:val="nil"/>
              <w:right w:val="nil"/>
            </w:tcBorders>
            <w:shd w:val="clear" w:color="auto" w:fill="auto"/>
          </w:tcPr>
          <w:p w14:paraId="30460E5C" w14:textId="77777777" w:rsidR="00DB6F30" w:rsidRPr="009C3C6E" w:rsidRDefault="00DB6F30" w:rsidP="001749BD">
            <w:pPr>
              <w:rPr>
                <w:rFonts w:ascii="Arial" w:hAnsi="Arial" w:cs="Arial"/>
                <w:b/>
              </w:rPr>
            </w:pPr>
          </w:p>
        </w:tc>
        <w:tc>
          <w:tcPr>
            <w:tcW w:w="8436" w:type="dxa"/>
            <w:tcBorders>
              <w:top w:val="nil"/>
              <w:left w:val="nil"/>
              <w:bottom w:val="nil"/>
              <w:right w:val="nil"/>
            </w:tcBorders>
            <w:shd w:val="clear" w:color="auto" w:fill="auto"/>
          </w:tcPr>
          <w:p w14:paraId="30460E5D" w14:textId="77777777" w:rsidR="00DB6F30" w:rsidRPr="009C3C6E" w:rsidRDefault="00DB6F30" w:rsidP="001749BD">
            <w:pPr>
              <w:rPr>
                <w:rFonts w:ascii="Arial" w:hAnsi="Arial" w:cs="Arial"/>
              </w:rPr>
            </w:pPr>
            <w:r w:rsidRPr="009C3C6E">
              <w:rPr>
                <w:rFonts w:ascii="Arial" w:hAnsi="Arial" w:cs="Arial"/>
              </w:rPr>
              <w:t>nei</w:t>
            </w:r>
          </w:p>
        </w:tc>
      </w:tr>
    </w:tbl>
    <w:p w14:paraId="30460E5F" w14:textId="77777777" w:rsidR="00DB6F30" w:rsidRPr="009C3C6E" w:rsidRDefault="00DB6F30">
      <w:pPr>
        <w:rPr>
          <w:rFonts w:ascii="Arial" w:hAnsi="Arial" w:cs="Arial"/>
        </w:rPr>
      </w:pPr>
    </w:p>
    <w:p w14:paraId="30460E60" w14:textId="77777777" w:rsidR="00DB6F30" w:rsidRPr="009C3C6E" w:rsidRDefault="00DB6F30">
      <w:pPr>
        <w:rPr>
          <w:rFonts w:ascii="Arial" w:hAnsi="Arial" w:cs="Arial"/>
        </w:rPr>
      </w:pPr>
    </w:p>
    <w:p w14:paraId="30460E61" w14:textId="77777777" w:rsidR="004848AC" w:rsidRPr="009C3C6E" w:rsidRDefault="004848AC">
      <w:pPr>
        <w:rPr>
          <w:rFonts w:ascii="Arial" w:hAnsi="Arial" w:cs="Arial"/>
        </w:rPr>
      </w:pPr>
    </w:p>
    <w:p w14:paraId="30460E62" w14:textId="77777777" w:rsidR="00811E98" w:rsidRPr="009C3C6E" w:rsidRDefault="00DB6F30">
      <w:pPr>
        <w:rPr>
          <w:rFonts w:ascii="Arial" w:hAnsi="Arial" w:cs="Arial"/>
          <w:b/>
          <w:sz w:val="22"/>
        </w:rPr>
      </w:pPr>
      <w:r w:rsidRPr="009C3C6E">
        <w:rPr>
          <w:rFonts w:ascii="Arial" w:hAnsi="Arial" w:cs="Arial"/>
          <w:b/>
          <w:sz w:val="32"/>
        </w:rPr>
        <w:t>11</w:t>
      </w:r>
      <w:r w:rsidR="00784C2D" w:rsidRPr="009C3C6E">
        <w:rPr>
          <w:rFonts w:ascii="Arial" w:hAnsi="Arial" w:cs="Arial"/>
          <w:b/>
          <w:sz w:val="32"/>
        </w:rPr>
        <w:t xml:space="preserve">. </w:t>
      </w:r>
      <w:r w:rsidR="00784C2D" w:rsidRPr="009C3C6E">
        <w:rPr>
          <w:rFonts w:ascii="Arial" w:hAnsi="Arial" w:cs="Arial"/>
          <w:b/>
          <w:sz w:val="32"/>
        </w:rPr>
        <w:tab/>
      </w:r>
      <w:r w:rsidR="00D4263E" w:rsidRPr="009C3C6E">
        <w:rPr>
          <w:rFonts w:ascii="Arial" w:hAnsi="Arial" w:cs="Arial"/>
          <w:b/>
          <w:sz w:val="24"/>
        </w:rPr>
        <w:t>Prosessen videre</w:t>
      </w:r>
    </w:p>
    <w:p w14:paraId="30460E63" w14:textId="77777777" w:rsidR="009B1D6A" w:rsidRPr="009C3C6E" w:rsidRDefault="002B7E50" w:rsidP="008A5B51">
      <w:pPr>
        <w:spacing w:after="120"/>
        <w:rPr>
          <w:rFonts w:ascii="Arial" w:hAnsi="Arial" w:cs="Arial"/>
        </w:rPr>
      </w:pPr>
      <w:r w:rsidRPr="009C3C6E">
        <w:rPr>
          <w:rFonts w:ascii="Arial" w:hAnsi="Arial" w:cs="Arial"/>
        </w:rPr>
        <w:t xml:space="preserve">a) </w:t>
      </w:r>
      <w:r w:rsidR="00896C60" w:rsidRPr="009C3C6E">
        <w:rPr>
          <w:rFonts w:ascii="Arial" w:hAnsi="Arial" w:cs="Arial"/>
        </w:rPr>
        <w:t>Når antar forslagsstiller at</w:t>
      </w:r>
      <w:r w:rsidR="009B1D6A" w:rsidRPr="009C3C6E">
        <w:rPr>
          <w:rFonts w:ascii="Arial" w:hAnsi="Arial" w:cs="Arial"/>
        </w:rPr>
        <w:t xml:space="preserve"> komplett planmateriale</w:t>
      </w:r>
      <w:r w:rsidR="00813ACF" w:rsidRPr="009C3C6E">
        <w:rPr>
          <w:rFonts w:ascii="Arial" w:hAnsi="Arial" w:cs="Arial"/>
        </w:rPr>
        <w:t xml:space="preserve"> sendes kommunen?</w:t>
      </w:r>
      <w:r w:rsidR="009B1D6A" w:rsidRPr="009C3C6E">
        <w:rPr>
          <w:rFonts w:ascii="Arial" w:hAnsi="Arial" w:cs="Arial"/>
        </w:rPr>
        <w:t xml:space="preserve"> </w:t>
      </w:r>
      <w:r w:rsidR="00896C60" w:rsidRPr="009C3C6E">
        <w:rPr>
          <w:rFonts w:ascii="Arial" w:hAnsi="Arial" w:cs="Arial"/>
        </w:rPr>
        <w:t>…………</w:t>
      </w:r>
      <w:r w:rsidR="004848AC" w:rsidRPr="009C3C6E">
        <w:rPr>
          <w:rFonts w:ascii="Arial" w:hAnsi="Arial" w:cs="Arial"/>
        </w:rPr>
        <w:t>…………</w:t>
      </w:r>
    </w:p>
    <w:p w14:paraId="30460E64" w14:textId="77777777" w:rsidR="009B1D6A" w:rsidRPr="009C3C6E" w:rsidRDefault="009B1D6A" w:rsidP="008A5B51">
      <w:pPr>
        <w:spacing w:after="120"/>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7920"/>
      </w:tblGrid>
      <w:tr w:rsidR="006054A9" w:rsidRPr="009C3C6E" w14:paraId="30460E67" w14:textId="77777777" w:rsidTr="003850DD">
        <w:tc>
          <w:tcPr>
            <w:tcW w:w="1119" w:type="dxa"/>
            <w:tcBorders>
              <w:top w:val="nil"/>
              <w:left w:val="nil"/>
              <w:bottom w:val="nil"/>
              <w:right w:val="nil"/>
            </w:tcBorders>
            <w:shd w:val="clear" w:color="auto" w:fill="auto"/>
          </w:tcPr>
          <w:p w14:paraId="30460E65" w14:textId="77777777" w:rsidR="006054A9" w:rsidRPr="009C3C6E" w:rsidRDefault="006054A9" w:rsidP="00C639E1">
            <w:pPr>
              <w:tabs>
                <w:tab w:val="left" w:pos="360"/>
              </w:tabs>
              <w:rPr>
                <w:rFonts w:ascii="Arial" w:hAnsi="Arial" w:cs="Arial"/>
                <w:i/>
              </w:rPr>
            </w:pPr>
            <w:r w:rsidRPr="009C3C6E">
              <w:rPr>
                <w:rFonts w:ascii="Arial" w:hAnsi="Arial" w:cs="Arial"/>
                <w:i/>
              </w:rPr>
              <w:t>Merknad:</w:t>
            </w:r>
          </w:p>
        </w:tc>
        <w:tc>
          <w:tcPr>
            <w:tcW w:w="7920" w:type="dxa"/>
            <w:tcBorders>
              <w:top w:val="nil"/>
              <w:left w:val="nil"/>
              <w:bottom w:val="dotted" w:sz="4" w:space="0" w:color="999999"/>
              <w:right w:val="nil"/>
            </w:tcBorders>
            <w:shd w:val="clear" w:color="auto" w:fill="auto"/>
          </w:tcPr>
          <w:p w14:paraId="30460E66" w14:textId="77777777" w:rsidR="00AA233A" w:rsidRPr="009C3C6E" w:rsidRDefault="006054A9" w:rsidP="00704390">
            <w:pPr>
              <w:rPr>
                <w:rFonts w:ascii="Arial" w:hAnsi="Arial" w:cs="Arial"/>
                <w:i/>
              </w:rPr>
            </w:pPr>
            <w:r w:rsidRPr="009C3C6E">
              <w:rPr>
                <w:rFonts w:ascii="Arial" w:hAnsi="Arial" w:cs="Arial"/>
                <w:i/>
              </w:rPr>
              <w:t xml:space="preserve">Når forslaget til reguleringsplan er mottatt av kommunen, skal kommunen snarest, og senest innen tolv uker eller en annen frist som er avtalt med forslagsstiller, avgjøre om forslaget skal fremmes ved å sendes på høring og legges ut til offentlig ettersyn og behandles etter reglene i </w:t>
            </w:r>
            <w:r w:rsidR="004848AC" w:rsidRPr="009C3C6E">
              <w:rPr>
                <w:rFonts w:ascii="Arial" w:hAnsi="Arial" w:cs="Arial"/>
                <w:i/>
              </w:rPr>
              <w:t xml:space="preserve">pbl </w:t>
            </w:r>
            <w:r w:rsidRPr="009C3C6E">
              <w:rPr>
                <w:rFonts w:ascii="Arial" w:hAnsi="Arial" w:cs="Arial"/>
                <w:i/>
              </w:rPr>
              <w:t xml:space="preserve">§§ 12-9 og 12-10, </w:t>
            </w:r>
            <w:r w:rsidR="008D2FC7" w:rsidRPr="009C3C6E">
              <w:rPr>
                <w:rFonts w:ascii="Arial" w:hAnsi="Arial" w:cs="Arial"/>
              </w:rPr>
              <w:t>jf</w:t>
            </w:r>
            <w:r w:rsidRPr="009C3C6E">
              <w:rPr>
                <w:rFonts w:ascii="Arial" w:hAnsi="Arial" w:cs="Arial"/>
              </w:rPr>
              <w:t>.</w:t>
            </w:r>
            <w:r w:rsidRPr="009C3C6E">
              <w:rPr>
                <w:rFonts w:ascii="Arial" w:hAnsi="Arial" w:cs="Arial"/>
                <w:i/>
              </w:rPr>
              <w:t xml:space="preserve"> </w:t>
            </w:r>
            <w:hyperlink r:id="rId20" w:history="1">
              <w:r w:rsidRPr="009C3C6E">
                <w:rPr>
                  <w:rStyle w:val="Hyperkobling"/>
                  <w:rFonts w:ascii="Arial" w:hAnsi="Arial" w:cs="Arial"/>
                  <w:color w:val="auto"/>
                  <w:u w:val="none"/>
                </w:rPr>
                <w:t>pbl kapittel 12-11</w:t>
              </w:r>
            </w:hyperlink>
            <w:r w:rsidRPr="009C3C6E">
              <w:rPr>
                <w:rFonts w:ascii="Arial" w:hAnsi="Arial" w:cs="Arial"/>
              </w:rPr>
              <w:t>.</w:t>
            </w:r>
          </w:p>
        </w:tc>
      </w:tr>
    </w:tbl>
    <w:p w14:paraId="30460E68" w14:textId="77777777" w:rsidR="00740CA8" w:rsidRPr="009C3C6E" w:rsidRDefault="00740CA8" w:rsidP="008A5B51">
      <w:pPr>
        <w:spacing w:after="120"/>
        <w:rPr>
          <w:rFonts w:ascii="Arial" w:hAnsi="Arial" w:cs="Arial"/>
        </w:rPr>
      </w:pPr>
    </w:p>
    <w:p w14:paraId="30460E69" w14:textId="77777777" w:rsidR="002B7E50" w:rsidRPr="009C3C6E" w:rsidRDefault="002B7E50" w:rsidP="008A5B51">
      <w:pPr>
        <w:spacing w:after="120"/>
        <w:rPr>
          <w:rFonts w:ascii="Arial" w:hAnsi="Arial" w:cs="Arial"/>
        </w:rPr>
      </w:pPr>
      <w:r w:rsidRPr="009C3C6E">
        <w:rPr>
          <w:rFonts w:ascii="Arial" w:hAnsi="Arial" w:cs="Arial"/>
        </w:rPr>
        <w:t>b) Aktuelt å bringe forslaget inn for regionalt planforum?</w:t>
      </w:r>
      <w:r w:rsidR="00DB6F30" w:rsidRPr="009C3C6E">
        <w:rPr>
          <w:rFonts w:ascii="Arial" w:hAnsi="Arial" w:cs="Arial"/>
        </w:rPr>
        <w:t xml:space="preserve"> (Se forskriften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6"/>
        <w:gridCol w:w="8436"/>
      </w:tblGrid>
      <w:tr w:rsidR="002B7E50" w:rsidRPr="009C3C6E" w14:paraId="30460E6D" w14:textId="77777777" w:rsidTr="001749BD">
        <w:trPr>
          <w:trHeight w:val="238"/>
        </w:trPr>
        <w:tc>
          <w:tcPr>
            <w:tcW w:w="284" w:type="dxa"/>
            <w:tcBorders>
              <w:right w:val="single" w:sz="4" w:space="0" w:color="auto"/>
            </w:tcBorders>
            <w:shd w:val="clear" w:color="auto" w:fill="CCCCCC"/>
          </w:tcPr>
          <w:p w14:paraId="30460E6A" w14:textId="77777777" w:rsidR="002B7E50" w:rsidRPr="009C3C6E" w:rsidRDefault="002B7E50" w:rsidP="001749BD">
            <w:pPr>
              <w:rPr>
                <w:rFonts w:ascii="Arial" w:hAnsi="Arial" w:cs="Arial"/>
                <w:b/>
              </w:rPr>
            </w:pPr>
          </w:p>
        </w:tc>
        <w:tc>
          <w:tcPr>
            <w:tcW w:w="236" w:type="dxa"/>
            <w:tcBorders>
              <w:top w:val="nil"/>
              <w:left w:val="single" w:sz="4" w:space="0" w:color="auto"/>
              <w:bottom w:val="nil"/>
              <w:right w:val="nil"/>
            </w:tcBorders>
            <w:shd w:val="clear" w:color="auto" w:fill="auto"/>
          </w:tcPr>
          <w:p w14:paraId="30460E6B" w14:textId="77777777" w:rsidR="002B7E50" w:rsidRPr="009C3C6E" w:rsidRDefault="002B7E50" w:rsidP="001749BD">
            <w:pPr>
              <w:rPr>
                <w:rFonts w:ascii="Arial" w:hAnsi="Arial" w:cs="Arial"/>
                <w:b/>
              </w:rPr>
            </w:pPr>
          </w:p>
        </w:tc>
        <w:tc>
          <w:tcPr>
            <w:tcW w:w="8436" w:type="dxa"/>
            <w:tcBorders>
              <w:top w:val="nil"/>
              <w:left w:val="nil"/>
              <w:bottom w:val="nil"/>
              <w:right w:val="nil"/>
            </w:tcBorders>
            <w:shd w:val="clear" w:color="auto" w:fill="auto"/>
          </w:tcPr>
          <w:p w14:paraId="30460E6C" w14:textId="77777777" w:rsidR="002B7E50" w:rsidRPr="009C3C6E" w:rsidRDefault="002B7E50" w:rsidP="001749BD">
            <w:pPr>
              <w:rPr>
                <w:rFonts w:ascii="Arial" w:hAnsi="Arial" w:cs="Arial"/>
              </w:rPr>
            </w:pPr>
            <w:r w:rsidRPr="009C3C6E">
              <w:rPr>
                <w:rFonts w:ascii="Arial" w:hAnsi="Arial" w:cs="Arial"/>
              </w:rPr>
              <w:t>ja</w:t>
            </w:r>
          </w:p>
        </w:tc>
      </w:tr>
      <w:tr w:rsidR="002B7E50" w:rsidRPr="009C3C6E" w14:paraId="30460E71" w14:textId="77777777" w:rsidTr="001749BD">
        <w:trPr>
          <w:trHeight w:val="238"/>
        </w:trPr>
        <w:tc>
          <w:tcPr>
            <w:tcW w:w="284" w:type="dxa"/>
            <w:tcBorders>
              <w:top w:val="single" w:sz="4" w:space="0" w:color="auto"/>
              <w:left w:val="single" w:sz="4" w:space="0" w:color="auto"/>
              <w:bottom w:val="single" w:sz="4" w:space="0" w:color="auto"/>
              <w:right w:val="single" w:sz="4" w:space="0" w:color="auto"/>
            </w:tcBorders>
            <w:shd w:val="clear" w:color="auto" w:fill="CCCCCC"/>
          </w:tcPr>
          <w:p w14:paraId="30460E6E" w14:textId="77777777" w:rsidR="002B7E50" w:rsidRPr="009C3C6E" w:rsidRDefault="002B7E50" w:rsidP="001749BD">
            <w:pPr>
              <w:rPr>
                <w:rFonts w:ascii="Arial" w:hAnsi="Arial" w:cs="Arial"/>
                <w:b/>
              </w:rPr>
            </w:pPr>
          </w:p>
        </w:tc>
        <w:tc>
          <w:tcPr>
            <w:tcW w:w="236" w:type="dxa"/>
            <w:tcBorders>
              <w:top w:val="nil"/>
              <w:left w:val="single" w:sz="4" w:space="0" w:color="auto"/>
              <w:bottom w:val="nil"/>
              <w:right w:val="nil"/>
            </w:tcBorders>
            <w:shd w:val="clear" w:color="auto" w:fill="auto"/>
          </w:tcPr>
          <w:p w14:paraId="30460E6F" w14:textId="77777777" w:rsidR="002B7E50" w:rsidRPr="009C3C6E" w:rsidRDefault="002B7E50" w:rsidP="001749BD">
            <w:pPr>
              <w:rPr>
                <w:rFonts w:ascii="Arial" w:hAnsi="Arial" w:cs="Arial"/>
                <w:b/>
              </w:rPr>
            </w:pPr>
          </w:p>
        </w:tc>
        <w:tc>
          <w:tcPr>
            <w:tcW w:w="8436" w:type="dxa"/>
            <w:tcBorders>
              <w:top w:val="nil"/>
              <w:left w:val="nil"/>
              <w:bottom w:val="nil"/>
              <w:right w:val="nil"/>
            </w:tcBorders>
            <w:shd w:val="clear" w:color="auto" w:fill="auto"/>
          </w:tcPr>
          <w:p w14:paraId="30460E70" w14:textId="77777777" w:rsidR="002B7E50" w:rsidRPr="009C3C6E" w:rsidRDefault="002B7E50" w:rsidP="001749BD">
            <w:pPr>
              <w:rPr>
                <w:rFonts w:ascii="Arial" w:hAnsi="Arial" w:cs="Arial"/>
              </w:rPr>
            </w:pPr>
            <w:r w:rsidRPr="009C3C6E">
              <w:rPr>
                <w:rFonts w:ascii="Arial" w:hAnsi="Arial" w:cs="Arial"/>
              </w:rPr>
              <w:t>nei</w:t>
            </w:r>
          </w:p>
        </w:tc>
      </w:tr>
    </w:tbl>
    <w:p w14:paraId="30460E72" w14:textId="77777777" w:rsidR="002B7E50" w:rsidRPr="009C3C6E" w:rsidRDefault="002B7E50" w:rsidP="008A5B51">
      <w:pPr>
        <w:spacing w:after="120"/>
        <w:rPr>
          <w:rFonts w:ascii="Arial" w:hAnsi="Arial" w:cs="Arial"/>
        </w:rPr>
      </w:pPr>
    </w:p>
    <w:p w14:paraId="30460E73" w14:textId="77777777" w:rsidR="004848AC" w:rsidRPr="009C3C6E" w:rsidRDefault="004848AC" w:rsidP="008A5B51">
      <w:pPr>
        <w:spacing w:after="120"/>
        <w:rPr>
          <w:rFonts w:ascii="Arial" w:hAnsi="Arial" w:cs="Arial"/>
        </w:rPr>
      </w:pPr>
    </w:p>
    <w:p w14:paraId="30460E74" w14:textId="77777777" w:rsidR="00784C2D" w:rsidRPr="009C3C6E" w:rsidRDefault="00784C2D">
      <w:pPr>
        <w:rPr>
          <w:rFonts w:ascii="Arial" w:hAnsi="Arial" w:cs="Arial"/>
        </w:rPr>
      </w:pPr>
      <w:r w:rsidRPr="009C3C6E">
        <w:rPr>
          <w:rFonts w:ascii="Arial" w:hAnsi="Arial" w:cs="Arial"/>
          <w:b/>
          <w:sz w:val="32"/>
        </w:rPr>
        <w:t>1</w:t>
      </w:r>
      <w:r w:rsidR="00DB6F30" w:rsidRPr="009C3C6E">
        <w:rPr>
          <w:rFonts w:ascii="Arial" w:hAnsi="Arial" w:cs="Arial"/>
          <w:b/>
          <w:sz w:val="32"/>
        </w:rPr>
        <w:t>2</w:t>
      </w:r>
      <w:r w:rsidRPr="009C3C6E">
        <w:rPr>
          <w:rFonts w:ascii="Arial" w:hAnsi="Arial" w:cs="Arial"/>
          <w:b/>
          <w:sz w:val="32"/>
        </w:rPr>
        <w:t xml:space="preserve">. </w:t>
      </w:r>
      <w:r w:rsidRPr="009C3C6E">
        <w:rPr>
          <w:rFonts w:ascii="Arial" w:hAnsi="Arial" w:cs="Arial"/>
          <w:b/>
          <w:sz w:val="32"/>
        </w:rPr>
        <w:tab/>
      </w:r>
      <w:r w:rsidRPr="009C3C6E">
        <w:rPr>
          <w:rFonts w:ascii="Arial" w:hAnsi="Arial" w:cs="Arial"/>
          <w:b/>
          <w:sz w:val="24"/>
        </w:rPr>
        <w:t>Bekreftelser</w:t>
      </w:r>
    </w:p>
    <w:p w14:paraId="30460E75" w14:textId="77777777" w:rsidR="00773644" w:rsidRPr="009C3C6E" w:rsidRDefault="0078195B" w:rsidP="00773644">
      <w:pPr>
        <w:spacing w:before="120"/>
        <w:rPr>
          <w:rFonts w:ascii="Arial" w:hAnsi="Arial" w:cs="Arial"/>
        </w:rPr>
      </w:pPr>
      <w:r w:rsidRPr="009C3C6E">
        <w:rPr>
          <w:rFonts w:ascii="Arial" w:hAnsi="Arial" w:cs="Arial"/>
        </w:rPr>
        <w:t xml:space="preserve">Prioriterte utredningsbehov for planarbeidet er angitt så langt dette har vært mulig på grunnlag av tilgjengelige opplysninger under </w:t>
      </w:r>
      <w:r w:rsidR="003D3B74" w:rsidRPr="009C3C6E">
        <w:rPr>
          <w:rFonts w:ascii="Arial" w:hAnsi="Arial" w:cs="Arial"/>
        </w:rPr>
        <w:t>oppstartsmøtet</w:t>
      </w:r>
      <w:r w:rsidR="00773644" w:rsidRPr="009C3C6E">
        <w:rPr>
          <w:rFonts w:ascii="Arial" w:hAnsi="Arial" w:cs="Arial"/>
        </w:rPr>
        <w:t>.</w:t>
      </w:r>
    </w:p>
    <w:p w14:paraId="30460E76" w14:textId="77777777" w:rsidR="0078195B" w:rsidRPr="009C3C6E" w:rsidRDefault="00772FBA" w:rsidP="00773644">
      <w:pPr>
        <w:spacing w:before="120"/>
        <w:rPr>
          <w:rFonts w:ascii="Arial" w:hAnsi="Arial" w:cs="Arial"/>
          <w:caps/>
        </w:rPr>
      </w:pPr>
      <w:r w:rsidRPr="009C3C6E">
        <w:rPr>
          <w:rFonts w:ascii="Arial" w:hAnsi="Arial" w:cs="Arial"/>
        </w:rPr>
        <w:t xml:space="preserve">Verken oppstartsmøtet eller referatet gir rettigheter i den senere saksbehandlingen. Naboprotester, protester fra beboerorganisasjoner, krav fra offentlige myndigheter mv. </w:t>
      </w:r>
      <w:r w:rsidR="00D269D4" w:rsidRPr="009C3C6E">
        <w:rPr>
          <w:rFonts w:ascii="Arial" w:hAnsi="Arial" w:cs="Arial"/>
        </w:rPr>
        <w:t>v</w:t>
      </w:r>
      <w:r w:rsidRPr="009C3C6E">
        <w:rPr>
          <w:rFonts w:ascii="Arial" w:hAnsi="Arial" w:cs="Arial"/>
        </w:rPr>
        <w:t>il kunne føre til krav om endring av planforsla</w:t>
      </w:r>
      <w:r w:rsidR="00840E20" w:rsidRPr="009C3C6E">
        <w:rPr>
          <w:rFonts w:ascii="Arial" w:hAnsi="Arial" w:cs="Arial"/>
        </w:rPr>
        <w:t>get, eventuelt</w:t>
      </w:r>
      <w:r w:rsidRPr="009C3C6E">
        <w:rPr>
          <w:rFonts w:ascii="Arial" w:hAnsi="Arial" w:cs="Arial"/>
        </w:rPr>
        <w:t xml:space="preserve"> </w:t>
      </w:r>
      <w:r w:rsidR="00D269D4" w:rsidRPr="009C3C6E">
        <w:rPr>
          <w:rFonts w:ascii="Arial" w:hAnsi="Arial" w:cs="Arial"/>
        </w:rPr>
        <w:t>e</w:t>
      </w:r>
      <w:r w:rsidRPr="009C3C6E">
        <w:rPr>
          <w:rFonts w:ascii="Arial" w:hAnsi="Arial" w:cs="Arial"/>
        </w:rPr>
        <w:t>ndring av fremdriften på</w:t>
      </w:r>
      <w:r w:rsidR="0078195B" w:rsidRPr="009C3C6E">
        <w:rPr>
          <w:rFonts w:ascii="Arial" w:hAnsi="Arial" w:cs="Arial"/>
          <w:caps/>
        </w:rPr>
        <w:t xml:space="preserve"> </w:t>
      </w:r>
      <w:r w:rsidRPr="009C3C6E">
        <w:rPr>
          <w:rFonts w:ascii="Arial" w:hAnsi="Arial" w:cs="Arial"/>
        </w:rPr>
        <w:t>behandlingsprosessen</w:t>
      </w:r>
      <w:r w:rsidR="0078195B" w:rsidRPr="009C3C6E">
        <w:rPr>
          <w:rFonts w:ascii="Arial" w:hAnsi="Arial" w:cs="Arial"/>
          <w:caps/>
        </w:rPr>
        <w:t>.</w:t>
      </w:r>
      <w:r w:rsidR="00773644" w:rsidRPr="009C3C6E">
        <w:rPr>
          <w:rFonts w:ascii="Arial" w:hAnsi="Arial" w:cs="Arial"/>
          <w:caps/>
        </w:rPr>
        <w:t xml:space="preserve"> </w:t>
      </w:r>
    </w:p>
    <w:p w14:paraId="30460E77" w14:textId="77777777" w:rsidR="00773644" w:rsidRPr="009C3C6E" w:rsidRDefault="00773644" w:rsidP="00773644">
      <w:pPr>
        <w:spacing w:before="120"/>
        <w:rPr>
          <w:rFonts w:ascii="Arial" w:hAnsi="Arial" w:cs="Arial"/>
        </w:rPr>
      </w:pPr>
      <w:r w:rsidRPr="009C3C6E">
        <w:rPr>
          <w:rFonts w:ascii="Arial" w:hAnsi="Arial" w:cs="Arial"/>
        </w:rPr>
        <w:t>Ko</w:t>
      </w:r>
      <w:r w:rsidR="00A9097B" w:rsidRPr="009C3C6E">
        <w:rPr>
          <w:rFonts w:ascii="Arial" w:hAnsi="Arial" w:cs="Arial"/>
        </w:rPr>
        <w:t xml:space="preserve">mmunen har opplyst om </w:t>
      </w:r>
      <w:r w:rsidRPr="009C3C6E">
        <w:rPr>
          <w:rFonts w:ascii="Arial" w:hAnsi="Arial" w:cs="Arial"/>
        </w:rPr>
        <w:t>gebyrregulativ</w:t>
      </w:r>
      <w:r w:rsidR="00A9097B" w:rsidRPr="009C3C6E">
        <w:rPr>
          <w:rFonts w:ascii="Arial" w:hAnsi="Arial" w:cs="Arial"/>
        </w:rPr>
        <w:t>et</w:t>
      </w:r>
      <w:r w:rsidRPr="009C3C6E">
        <w:rPr>
          <w:rFonts w:ascii="Arial" w:hAnsi="Arial" w:cs="Arial"/>
        </w:rPr>
        <w:t xml:space="preserve"> for behandling av </w:t>
      </w:r>
      <w:r w:rsidR="00A9097B" w:rsidRPr="009C3C6E">
        <w:rPr>
          <w:rFonts w:ascii="Arial" w:hAnsi="Arial" w:cs="Arial"/>
        </w:rPr>
        <w:t xml:space="preserve">plansaker som er tilgjengelig på </w:t>
      </w:r>
      <w:hyperlink r:id="rId21" w:history="1">
        <w:r w:rsidR="005B0637" w:rsidRPr="009C3C6E">
          <w:rPr>
            <w:rStyle w:val="Hyperkobling"/>
            <w:rFonts w:ascii="Arial" w:hAnsi="Arial" w:cs="Arial"/>
            <w:color w:val="auto"/>
          </w:rPr>
          <w:t>www.horten.kommune.no</w:t>
        </w:r>
      </w:hyperlink>
      <w:r w:rsidR="00A9097B" w:rsidRPr="009C3C6E">
        <w:rPr>
          <w:rFonts w:ascii="Arial" w:hAnsi="Arial" w:cs="Arial"/>
        </w:rPr>
        <w:t>.</w:t>
      </w:r>
    </w:p>
    <w:p w14:paraId="30460E78" w14:textId="77777777" w:rsidR="005B0637" w:rsidRPr="009C3C6E" w:rsidRDefault="005B0637" w:rsidP="00773644">
      <w:pPr>
        <w:spacing w:before="120"/>
        <w:rPr>
          <w:rFonts w:ascii="Arial" w:hAnsi="Arial" w:cs="Arial"/>
        </w:rPr>
      </w:pPr>
    </w:p>
    <w:p w14:paraId="30460E79" w14:textId="77777777" w:rsidR="005B0637" w:rsidRPr="009C3C6E" w:rsidRDefault="00DB6F30" w:rsidP="00773644">
      <w:pPr>
        <w:spacing w:before="120"/>
        <w:rPr>
          <w:rFonts w:ascii="Arial" w:hAnsi="Arial" w:cs="Arial"/>
          <w:b/>
          <w:sz w:val="24"/>
          <w:szCs w:val="24"/>
        </w:rPr>
      </w:pPr>
      <w:r w:rsidRPr="009C3C6E">
        <w:rPr>
          <w:rFonts w:ascii="Arial" w:hAnsi="Arial" w:cs="Arial"/>
          <w:b/>
          <w:sz w:val="32"/>
          <w:szCs w:val="32"/>
        </w:rPr>
        <w:t>13</w:t>
      </w:r>
      <w:r w:rsidR="005B0637" w:rsidRPr="009C3C6E">
        <w:rPr>
          <w:rFonts w:ascii="Arial" w:hAnsi="Arial" w:cs="Arial"/>
          <w:b/>
          <w:sz w:val="32"/>
          <w:szCs w:val="32"/>
        </w:rPr>
        <w:t>.</w:t>
      </w:r>
      <w:r w:rsidR="005B0637" w:rsidRPr="009C3C6E">
        <w:rPr>
          <w:rFonts w:ascii="Arial" w:hAnsi="Arial" w:cs="Arial"/>
          <w:b/>
          <w:sz w:val="24"/>
          <w:szCs w:val="24"/>
        </w:rPr>
        <w:tab/>
        <w:t>Det offentlige kartgrunnlaget</w:t>
      </w:r>
    </w:p>
    <w:p w14:paraId="30460E7A" w14:textId="77777777" w:rsidR="0078195B" w:rsidRPr="009C3C6E" w:rsidRDefault="005B0637" w:rsidP="00132FBF">
      <w:pPr>
        <w:rPr>
          <w:rFonts w:ascii="Arial" w:hAnsi="Arial" w:cs="Arial"/>
        </w:rPr>
      </w:pPr>
      <w:r w:rsidRPr="009C3C6E">
        <w:rPr>
          <w:rFonts w:ascii="Arial" w:hAnsi="Arial" w:cs="Arial"/>
        </w:rPr>
        <w:t>Kilden til god planlegging er det offentlige kartgrunnlaget (</w:t>
      </w:r>
      <w:r w:rsidR="00132FBF" w:rsidRPr="009C3C6E">
        <w:rPr>
          <w:rFonts w:ascii="Arial" w:hAnsi="Arial" w:cs="Arial"/>
        </w:rPr>
        <w:t>DOK). Det offentlige kartgrunnlaget (DOK) er offentlige geografiske data som er tilrettelagt for kommunens plan- og byggesaksarbeid.</w:t>
      </w:r>
      <w:r w:rsidR="00576FA9" w:rsidRPr="009C3C6E">
        <w:rPr>
          <w:rFonts w:ascii="Arial" w:hAnsi="Arial" w:cs="Arial"/>
        </w:rPr>
        <w:t xml:space="preserve"> Geonorge.no er det nasjonale nettstedet for alle typer kartdata i Norge.</w:t>
      </w:r>
    </w:p>
    <w:p w14:paraId="30460E7B" w14:textId="77777777" w:rsidR="005B0637" w:rsidRPr="009C3C6E" w:rsidRDefault="005B0637">
      <w:pPr>
        <w:rPr>
          <w:rFonts w:ascii="Arial" w:hAnsi="Arial" w:cs="Arial"/>
          <w:sz w:val="22"/>
        </w:rPr>
      </w:pPr>
    </w:p>
    <w:p w14:paraId="30460E7C" w14:textId="77777777" w:rsidR="005B0637" w:rsidRPr="009C3C6E" w:rsidRDefault="005B0637">
      <w:pPr>
        <w:rPr>
          <w:rFonts w:ascii="Arial" w:hAnsi="Arial" w:cs="Arial"/>
        </w:rPr>
      </w:pPr>
      <w:r w:rsidRPr="009C3C6E">
        <w:rPr>
          <w:rFonts w:ascii="Arial" w:hAnsi="Arial" w:cs="Arial"/>
        </w:rPr>
        <w:t>Horten kommune h</w:t>
      </w:r>
      <w:r w:rsidR="00132FBF" w:rsidRPr="009C3C6E">
        <w:rPr>
          <w:rFonts w:ascii="Arial" w:hAnsi="Arial" w:cs="Arial"/>
        </w:rPr>
        <w:t>ar v</w:t>
      </w:r>
      <w:r w:rsidR="00047C7F" w:rsidRPr="009C3C6E">
        <w:rPr>
          <w:rFonts w:ascii="Arial" w:hAnsi="Arial" w:cs="Arial"/>
        </w:rPr>
        <w:t>algt følgende DOK-data som kan lastes ned her:</w:t>
      </w:r>
    </w:p>
    <w:p w14:paraId="30460E7D" w14:textId="77777777" w:rsidR="005B0637" w:rsidRPr="009C3C6E" w:rsidRDefault="00B5145C">
      <w:pPr>
        <w:rPr>
          <w:rFonts w:ascii="Arial" w:hAnsi="Arial" w:cs="Arial"/>
        </w:rPr>
      </w:pPr>
      <w:hyperlink r:id="rId22" w:history="1">
        <w:r w:rsidR="005B0637" w:rsidRPr="009C3C6E">
          <w:rPr>
            <w:rStyle w:val="Hyperkobling"/>
            <w:rFonts w:ascii="Arial" w:hAnsi="Arial" w:cs="Arial"/>
            <w:color w:val="auto"/>
          </w:rPr>
          <w:t>https://register.geonorge.no/det-offentlige-kartgrunnlaget-kommunalt?municipality=3801</w:t>
        </w:r>
      </w:hyperlink>
    </w:p>
    <w:p w14:paraId="30460E7E" w14:textId="77777777" w:rsidR="005B0637" w:rsidRPr="009C3C6E" w:rsidRDefault="005B0637">
      <w:pPr>
        <w:rPr>
          <w:rFonts w:ascii="Arial" w:hAnsi="Arial" w:cs="Arial"/>
        </w:rPr>
      </w:pPr>
    </w:p>
    <w:p w14:paraId="30460E7F" w14:textId="6EDBB5F9" w:rsidR="005B0637" w:rsidRDefault="005B0637" w:rsidP="005B0637">
      <w:pPr>
        <w:rPr>
          <w:rFonts w:ascii="Arial" w:hAnsi="Arial" w:cs="Arial"/>
        </w:rPr>
      </w:pPr>
      <w:r w:rsidRPr="009C3C6E">
        <w:rPr>
          <w:rFonts w:ascii="Arial" w:hAnsi="Arial" w:cs="Arial"/>
        </w:rPr>
        <w:t>DOK skal svare på forvaltningsloven § 17 krav om at forvaltningsorganet skal påse at saken er så godt opplyst som mulig før vedtak treffes.</w:t>
      </w:r>
    </w:p>
    <w:p w14:paraId="7DE1097D" w14:textId="796A00D1" w:rsidR="000B56AF" w:rsidRDefault="000B56AF" w:rsidP="005B0637">
      <w:pPr>
        <w:rPr>
          <w:rFonts w:ascii="Arial" w:hAnsi="Arial" w:cs="Arial"/>
        </w:rPr>
      </w:pPr>
    </w:p>
    <w:p w14:paraId="72AE587F" w14:textId="77777777" w:rsidR="001F3FEB" w:rsidRDefault="001F3FEB" w:rsidP="005B0637">
      <w:pPr>
        <w:rPr>
          <w:rFonts w:ascii="Arial" w:hAnsi="Arial" w:cs="Arial"/>
        </w:rPr>
      </w:pPr>
    </w:p>
    <w:p w14:paraId="15EC2805" w14:textId="77777777" w:rsidR="00C936F0" w:rsidRDefault="00C936F0" w:rsidP="005B0637">
      <w:pPr>
        <w:rPr>
          <w:rFonts w:ascii="Arial" w:hAnsi="Arial" w:cs="Arial"/>
        </w:rPr>
      </w:pPr>
    </w:p>
    <w:p w14:paraId="5BB6D94C" w14:textId="2C964ECF" w:rsidR="000B56AF" w:rsidRDefault="00555D0E" w:rsidP="005B0637">
      <w:pPr>
        <w:rPr>
          <w:rFonts w:ascii="Arial" w:hAnsi="Arial" w:cs="Arial"/>
          <w:sz w:val="24"/>
          <w:szCs w:val="24"/>
        </w:rPr>
      </w:pPr>
      <w:r w:rsidRPr="000A563F">
        <w:rPr>
          <w:rFonts w:ascii="Arial" w:hAnsi="Arial" w:cs="Arial"/>
          <w:b/>
          <w:bCs/>
          <w:sz w:val="32"/>
          <w:szCs w:val="32"/>
        </w:rPr>
        <w:lastRenderedPageBreak/>
        <w:t>1</w:t>
      </w:r>
      <w:r w:rsidR="00097161" w:rsidRPr="000A563F">
        <w:rPr>
          <w:rFonts w:ascii="Arial" w:hAnsi="Arial" w:cs="Arial"/>
          <w:b/>
          <w:bCs/>
          <w:sz w:val="32"/>
          <w:szCs w:val="32"/>
        </w:rPr>
        <w:t>4</w:t>
      </w:r>
      <w:r w:rsidRPr="00C936F0">
        <w:rPr>
          <w:rFonts w:ascii="Arial" w:hAnsi="Arial" w:cs="Arial"/>
          <w:sz w:val="32"/>
          <w:szCs w:val="32"/>
        </w:rPr>
        <w:t>.</w:t>
      </w:r>
      <w:r w:rsidRPr="00C936F0">
        <w:rPr>
          <w:rFonts w:ascii="Arial" w:hAnsi="Arial" w:cs="Arial"/>
          <w:sz w:val="32"/>
          <w:szCs w:val="32"/>
        </w:rPr>
        <w:tab/>
      </w:r>
      <w:r w:rsidR="00FE23C5">
        <w:rPr>
          <w:rFonts w:ascii="Arial" w:hAnsi="Arial" w:cs="Arial"/>
          <w:b/>
          <w:bCs/>
          <w:sz w:val="24"/>
          <w:szCs w:val="24"/>
        </w:rPr>
        <w:t>Bearbeiding av plandata</w:t>
      </w:r>
    </w:p>
    <w:p w14:paraId="1D5A21EF" w14:textId="22542B8E" w:rsidR="00BF1A93" w:rsidRPr="00010A5F" w:rsidRDefault="00BF1A93" w:rsidP="005B0637">
      <w:pPr>
        <w:rPr>
          <w:rFonts w:ascii="Arial" w:hAnsi="Arial" w:cs="Arial"/>
        </w:rPr>
      </w:pPr>
      <w:r w:rsidRPr="00010A5F">
        <w:rPr>
          <w:rFonts w:ascii="Arial" w:hAnsi="Arial" w:cs="Arial"/>
        </w:rPr>
        <w:t>Ved feil eller mangler i tils</w:t>
      </w:r>
      <w:r w:rsidR="00A955A5" w:rsidRPr="00010A5F">
        <w:rPr>
          <w:rFonts w:ascii="Arial" w:hAnsi="Arial" w:cs="Arial"/>
        </w:rPr>
        <w:t xml:space="preserve">endte plandata kan kommunen gjøre endringene for </w:t>
      </w:r>
      <w:r w:rsidR="00164215" w:rsidRPr="00010A5F">
        <w:rPr>
          <w:rFonts w:ascii="Arial" w:hAnsi="Arial" w:cs="Arial"/>
        </w:rPr>
        <w:t xml:space="preserve">forslagsstillers regning. Det vil bli fakturert pr. time etter sats i gjeldende </w:t>
      </w:r>
      <w:r w:rsidR="00010A5F" w:rsidRPr="00010A5F">
        <w:rPr>
          <w:rFonts w:ascii="Arial" w:hAnsi="Arial" w:cs="Arial"/>
        </w:rPr>
        <w:t>gebyrforskrift.</w:t>
      </w:r>
    </w:p>
    <w:p w14:paraId="1217A800" w14:textId="3094D16E" w:rsidR="00010A5F" w:rsidRPr="00010A5F" w:rsidRDefault="00010A5F" w:rsidP="005B0637">
      <w:pPr>
        <w:rPr>
          <w:rFonts w:ascii="Arial" w:hAnsi="Arial" w:cs="Arial"/>
        </w:rPr>
      </w:pPr>
    </w:p>
    <w:p w14:paraId="58334319" w14:textId="2D775A63" w:rsidR="00010A5F" w:rsidRDefault="00010A5F" w:rsidP="005B0637">
      <w:pPr>
        <w:rPr>
          <w:rFonts w:ascii="Arial" w:hAnsi="Arial" w:cs="Arial"/>
        </w:rPr>
      </w:pPr>
      <w:r w:rsidRPr="00010A5F">
        <w:rPr>
          <w:rFonts w:ascii="Arial" w:hAnsi="Arial" w:cs="Arial"/>
        </w:rPr>
        <w:t>Ønsker plankonsulent/forslagsstiller at kommunen skal rette:</w:t>
      </w:r>
    </w:p>
    <w:p w14:paraId="56D353B7" w14:textId="77777777" w:rsidR="008A439A" w:rsidRPr="00010A5F" w:rsidRDefault="008A439A" w:rsidP="005B0637">
      <w:pPr>
        <w:rPr>
          <w:rFonts w:ascii="Arial" w:hAnsi="Arial" w:cs="Arial"/>
        </w:rPr>
      </w:pPr>
    </w:p>
    <w:tbl>
      <w:tblPr>
        <w:tblStyle w:val="Tabellrutenett"/>
        <w:tblW w:w="0" w:type="auto"/>
        <w:tblLook w:val="04A0" w:firstRow="1" w:lastRow="0" w:firstColumn="1" w:lastColumn="0" w:noHBand="0" w:noVBand="1"/>
      </w:tblPr>
      <w:tblGrid>
        <w:gridCol w:w="279"/>
        <w:gridCol w:w="709"/>
      </w:tblGrid>
      <w:tr w:rsidR="00010A5F" w14:paraId="799143E2" w14:textId="77777777" w:rsidTr="00401FD6">
        <w:tc>
          <w:tcPr>
            <w:tcW w:w="279" w:type="dxa"/>
            <w:shd w:val="clear" w:color="auto" w:fill="D0CECE" w:themeFill="background2" w:themeFillShade="E6"/>
          </w:tcPr>
          <w:p w14:paraId="4E1AE669" w14:textId="77777777" w:rsidR="00010A5F" w:rsidRPr="008A439A" w:rsidRDefault="00010A5F" w:rsidP="00010A5F">
            <w:pPr>
              <w:rPr>
                <w:rFonts w:ascii="Arial" w:hAnsi="Arial" w:cs="Arial"/>
                <w:sz w:val="32"/>
                <w:szCs w:val="32"/>
                <w:highlight w:val="lightGray"/>
              </w:rPr>
            </w:pPr>
          </w:p>
        </w:tc>
        <w:tc>
          <w:tcPr>
            <w:tcW w:w="709" w:type="dxa"/>
            <w:tcBorders>
              <w:top w:val="nil"/>
              <w:bottom w:val="nil"/>
              <w:right w:val="nil"/>
            </w:tcBorders>
          </w:tcPr>
          <w:p w14:paraId="79061645" w14:textId="5ECC52BB" w:rsidR="00010A5F" w:rsidRPr="008A439A" w:rsidRDefault="008A439A" w:rsidP="00010A5F">
            <w:pPr>
              <w:rPr>
                <w:rFonts w:ascii="Arial" w:hAnsi="Arial" w:cs="Arial"/>
              </w:rPr>
            </w:pPr>
            <w:r w:rsidRPr="008A439A">
              <w:rPr>
                <w:rFonts w:ascii="Arial" w:hAnsi="Arial" w:cs="Arial"/>
              </w:rPr>
              <w:t>ja</w:t>
            </w:r>
          </w:p>
        </w:tc>
      </w:tr>
      <w:tr w:rsidR="00010A5F" w14:paraId="35A168AB" w14:textId="77777777" w:rsidTr="00401FD6">
        <w:tc>
          <w:tcPr>
            <w:tcW w:w="279" w:type="dxa"/>
            <w:shd w:val="clear" w:color="auto" w:fill="D0CECE" w:themeFill="background2" w:themeFillShade="E6"/>
          </w:tcPr>
          <w:p w14:paraId="54E627D1" w14:textId="77777777" w:rsidR="00010A5F" w:rsidRPr="008A439A" w:rsidRDefault="00010A5F" w:rsidP="00010A5F">
            <w:pPr>
              <w:rPr>
                <w:rFonts w:ascii="Arial" w:hAnsi="Arial" w:cs="Arial"/>
                <w:sz w:val="32"/>
                <w:szCs w:val="32"/>
                <w:highlight w:val="lightGray"/>
              </w:rPr>
            </w:pPr>
          </w:p>
        </w:tc>
        <w:tc>
          <w:tcPr>
            <w:tcW w:w="709" w:type="dxa"/>
            <w:tcBorders>
              <w:top w:val="nil"/>
              <w:bottom w:val="nil"/>
              <w:right w:val="nil"/>
            </w:tcBorders>
          </w:tcPr>
          <w:p w14:paraId="1C925A5D" w14:textId="75D07706" w:rsidR="00010A5F" w:rsidRPr="008A439A" w:rsidRDefault="008A439A" w:rsidP="00010A5F">
            <w:pPr>
              <w:rPr>
                <w:rFonts w:ascii="Arial" w:hAnsi="Arial" w:cs="Arial"/>
              </w:rPr>
            </w:pPr>
            <w:r w:rsidRPr="008A439A">
              <w:rPr>
                <w:rFonts w:ascii="Arial" w:hAnsi="Arial" w:cs="Arial"/>
              </w:rPr>
              <w:t>nei</w:t>
            </w:r>
          </w:p>
        </w:tc>
      </w:tr>
    </w:tbl>
    <w:p w14:paraId="3E5E939E" w14:textId="05C8BB79" w:rsidR="003D291F" w:rsidRDefault="003D291F" w:rsidP="005B0637">
      <w:pPr>
        <w:rPr>
          <w:rFonts w:ascii="Arial" w:hAnsi="Arial" w:cs="Arial"/>
        </w:rPr>
      </w:pPr>
    </w:p>
    <w:p w14:paraId="00CCB261" w14:textId="77777777" w:rsidR="00FE23C5" w:rsidRPr="00FC67CA" w:rsidRDefault="00FE23C5" w:rsidP="005B0637">
      <w:pPr>
        <w:rPr>
          <w:rFonts w:ascii="Arial" w:hAnsi="Arial" w:cs="Arial"/>
        </w:rPr>
      </w:pPr>
    </w:p>
    <w:p w14:paraId="56ADB7B7" w14:textId="29711528" w:rsidR="00CB5BCC" w:rsidRPr="00FE23C5" w:rsidRDefault="00CB5BCC" w:rsidP="00CB5BCC">
      <w:pPr>
        <w:rPr>
          <w:rFonts w:ascii="Arial" w:hAnsi="Arial" w:cs="Arial"/>
          <w:b/>
          <w:bCs/>
          <w:sz w:val="24"/>
          <w:szCs w:val="24"/>
        </w:rPr>
      </w:pPr>
      <w:r w:rsidRPr="00FE23C5">
        <w:rPr>
          <w:rFonts w:ascii="Arial" w:hAnsi="Arial" w:cs="Arial"/>
          <w:b/>
          <w:bCs/>
          <w:sz w:val="32"/>
          <w:szCs w:val="32"/>
        </w:rPr>
        <w:t>1</w:t>
      </w:r>
      <w:r w:rsidR="00FE23C5" w:rsidRPr="00FE23C5">
        <w:rPr>
          <w:rFonts w:ascii="Arial" w:hAnsi="Arial" w:cs="Arial"/>
          <w:b/>
          <w:bCs/>
          <w:sz w:val="32"/>
          <w:szCs w:val="32"/>
        </w:rPr>
        <w:t>5</w:t>
      </w:r>
      <w:r w:rsidRPr="00FE23C5">
        <w:rPr>
          <w:rFonts w:ascii="Arial" w:hAnsi="Arial" w:cs="Arial"/>
          <w:b/>
          <w:bCs/>
          <w:sz w:val="24"/>
          <w:szCs w:val="24"/>
        </w:rPr>
        <w:t>.</w:t>
      </w:r>
      <w:r w:rsidRPr="00FE23C5">
        <w:rPr>
          <w:rFonts w:ascii="Arial" w:hAnsi="Arial" w:cs="Arial"/>
          <w:b/>
          <w:bCs/>
          <w:sz w:val="24"/>
          <w:szCs w:val="24"/>
        </w:rPr>
        <w:tab/>
        <w:t>Rapportering</w:t>
      </w:r>
    </w:p>
    <w:p w14:paraId="30460E80" w14:textId="3943AE02" w:rsidR="00132FBF" w:rsidRDefault="00CB5BCC" w:rsidP="00CB5BCC">
      <w:pPr>
        <w:rPr>
          <w:rFonts w:ascii="Arial" w:hAnsi="Arial" w:cs="Arial"/>
        </w:rPr>
      </w:pPr>
      <w:r w:rsidRPr="00CB5BCC">
        <w:rPr>
          <w:rFonts w:ascii="Arial" w:hAnsi="Arial" w:cs="Arial"/>
        </w:rPr>
        <w:t xml:space="preserve">Plankonsulenten skal før planforslaget vedtas sende inn geotekniske rapporter til NADAG (Nasjonal database for grunnundersøkelser), og melde inn faresoner for kvikkleire til Nasjonal database for kvikkleiresoner. Det vises til brev fra NVE med referanse 201801231-14 datert 27.11.2019, </w:t>
      </w:r>
      <w:hyperlink r:id="rId23" w:history="1">
        <w:r w:rsidRPr="0054122D">
          <w:rPr>
            <w:rStyle w:val="Hyperkobling"/>
            <w:rFonts w:ascii="Arial" w:hAnsi="Arial" w:cs="Arial"/>
          </w:rPr>
          <w:t>https://www.ngu.no/upload/Kart_og_data/nadag/201801231-14-Brev_om_innsending_til_NADAG_og_kvikkleiresoner_27112019.pdf</w:t>
        </w:r>
      </w:hyperlink>
    </w:p>
    <w:p w14:paraId="176E9B9E" w14:textId="77777777" w:rsidR="00CB5BCC" w:rsidRDefault="00CB5BCC" w:rsidP="00CB5BCC">
      <w:pPr>
        <w:rPr>
          <w:rFonts w:ascii="Arial" w:hAnsi="Arial" w:cs="Arial"/>
        </w:rPr>
      </w:pPr>
    </w:p>
    <w:p w14:paraId="415B2239" w14:textId="77777777" w:rsidR="00CB5BCC" w:rsidRPr="009C3C6E" w:rsidRDefault="00CB5BCC" w:rsidP="005B0637">
      <w:pPr>
        <w:rPr>
          <w:rFonts w:ascii="Arial" w:hAnsi="Arial" w:cs="Arial"/>
        </w:rPr>
      </w:pPr>
    </w:p>
    <w:p w14:paraId="30460E81" w14:textId="77777777" w:rsidR="00772FBA" w:rsidRPr="009C3C6E" w:rsidRDefault="00772FBA">
      <w:pPr>
        <w:rPr>
          <w:rFonts w:ascii="Arial" w:hAnsi="Arial" w:cs="Arial"/>
          <w:sz w:val="22"/>
        </w:rPr>
      </w:pPr>
    </w:p>
    <w:p w14:paraId="30460E82" w14:textId="342F6ABD" w:rsidR="00862168" w:rsidRPr="009C3C6E" w:rsidRDefault="00DB6F30">
      <w:pPr>
        <w:rPr>
          <w:rFonts w:ascii="Arial" w:hAnsi="Arial" w:cs="Arial"/>
          <w:b/>
          <w:sz w:val="24"/>
        </w:rPr>
      </w:pPr>
      <w:r w:rsidRPr="009C3C6E">
        <w:rPr>
          <w:rFonts w:ascii="Arial" w:hAnsi="Arial" w:cs="Arial"/>
          <w:b/>
          <w:sz w:val="32"/>
        </w:rPr>
        <w:t>1</w:t>
      </w:r>
      <w:r w:rsidR="00010A5F">
        <w:rPr>
          <w:rFonts w:ascii="Arial" w:hAnsi="Arial" w:cs="Arial"/>
          <w:b/>
          <w:sz w:val="32"/>
        </w:rPr>
        <w:t>6</w:t>
      </w:r>
      <w:r w:rsidR="001E08E3" w:rsidRPr="009C3C6E">
        <w:rPr>
          <w:rFonts w:ascii="Arial" w:hAnsi="Arial" w:cs="Arial"/>
          <w:b/>
          <w:sz w:val="32"/>
        </w:rPr>
        <w:t xml:space="preserve">. </w:t>
      </w:r>
      <w:r w:rsidR="001E08E3" w:rsidRPr="009C3C6E">
        <w:rPr>
          <w:rFonts w:ascii="Arial" w:hAnsi="Arial" w:cs="Arial"/>
          <w:b/>
          <w:sz w:val="32"/>
        </w:rPr>
        <w:tab/>
      </w:r>
      <w:r w:rsidR="00296721" w:rsidRPr="009C3C6E">
        <w:rPr>
          <w:rFonts w:ascii="Arial" w:hAnsi="Arial" w:cs="Arial"/>
          <w:b/>
          <w:sz w:val="24"/>
        </w:rPr>
        <w:t xml:space="preserve">Materiale utdelt til forslagsstiller </w:t>
      </w:r>
      <w:r w:rsidR="007F6BBE" w:rsidRPr="009C3C6E">
        <w:rPr>
          <w:rFonts w:ascii="Arial" w:hAnsi="Arial" w:cs="Arial"/>
          <w:b/>
          <w:sz w:val="24"/>
        </w:rPr>
        <w:t>på</w:t>
      </w:r>
      <w:r w:rsidR="00296721" w:rsidRPr="009C3C6E">
        <w:rPr>
          <w:rFonts w:ascii="Arial" w:hAnsi="Arial" w:cs="Arial"/>
          <w:b/>
          <w:sz w:val="24"/>
        </w:rPr>
        <w:t xml:space="preserve"> oppstartsmøtet</w:t>
      </w:r>
    </w:p>
    <w:p w14:paraId="30460E83" w14:textId="77777777" w:rsidR="00772FBA" w:rsidRPr="009C3C6E" w:rsidRDefault="00772FBA" w:rsidP="00772FBA">
      <w:pPr>
        <w:numPr>
          <w:ilvl w:val="0"/>
          <w:numId w:val="17"/>
        </w:numPr>
        <w:tabs>
          <w:tab w:val="clear" w:pos="2856"/>
        </w:tabs>
        <w:ind w:left="426"/>
        <w:rPr>
          <w:rFonts w:ascii="Arial" w:hAnsi="Arial" w:cs="Arial"/>
        </w:rPr>
      </w:pPr>
    </w:p>
    <w:p w14:paraId="30460E84" w14:textId="77777777" w:rsidR="00772FBA" w:rsidRPr="009C3C6E" w:rsidRDefault="00772FBA" w:rsidP="00772FBA">
      <w:pPr>
        <w:numPr>
          <w:ilvl w:val="0"/>
          <w:numId w:val="17"/>
        </w:numPr>
        <w:tabs>
          <w:tab w:val="clear" w:pos="2856"/>
        </w:tabs>
        <w:ind w:left="426"/>
        <w:rPr>
          <w:rFonts w:ascii="Arial" w:hAnsi="Arial" w:cs="Arial"/>
        </w:rPr>
      </w:pPr>
    </w:p>
    <w:p w14:paraId="30460E85" w14:textId="77777777" w:rsidR="001E08E3" w:rsidRPr="009C3C6E" w:rsidRDefault="001E08E3">
      <w:pPr>
        <w:rPr>
          <w:rFonts w:ascii="Arial" w:hAnsi="Arial" w:cs="Arial"/>
        </w:rPr>
      </w:pPr>
    </w:p>
    <w:p w14:paraId="30460E86" w14:textId="77777777" w:rsidR="007F6BBE" w:rsidRPr="009C3C6E" w:rsidRDefault="007F6BBE">
      <w:pPr>
        <w:rPr>
          <w:rFonts w:ascii="Arial" w:hAnsi="Arial" w:cs="Arial"/>
        </w:rPr>
      </w:pPr>
    </w:p>
    <w:p w14:paraId="30460E87" w14:textId="25D43947" w:rsidR="007F6BBE" w:rsidRPr="009C3C6E" w:rsidRDefault="00DB6F30" w:rsidP="007F6BBE">
      <w:pPr>
        <w:rPr>
          <w:rFonts w:ascii="Arial" w:hAnsi="Arial" w:cs="Arial"/>
          <w:b/>
          <w:sz w:val="24"/>
        </w:rPr>
      </w:pPr>
      <w:r w:rsidRPr="009C3C6E">
        <w:rPr>
          <w:rFonts w:ascii="Arial" w:hAnsi="Arial" w:cs="Arial"/>
          <w:b/>
          <w:sz w:val="32"/>
        </w:rPr>
        <w:t>1</w:t>
      </w:r>
      <w:r w:rsidR="00010A5F">
        <w:rPr>
          <w:rFonts w:ascii="Arial" w:hAnsi="Arial" w:cs="Arial"/>
          <w:b/>
          <w:sz w:val="32"/>
        </w:rPr>
        <w:t>7</w:t>
      </w:r>
      <w:r w:rsidR="007F6BBE" w:rsidRPr="009C3C6E">
        <w:rPr>
          <w:rFonts w:ascii="Arial" w:hAnsi="Arial" w:cs="Arial"/>
          <w:b/>
          <w:sz w:val="32"/>
        </w:rPr>
        <w:t xml:space="preserve">. </w:t>
      </w:r>
      <w:r w:rsidR="007F6BBE" w:rsidRPr="009C3C6E">
        <w:rPr>
          <w:rFonts w:ascii="Arial" w:hAnsi="Arial" w:cs="Arial"/>
          <w:b/>
          <w:sz w:val="32"/>
        </w:rPr>
        <w:tab/>
      </w:r>
      <w:r w:rsidR="007F6BBE" w:rsidRPr="009C3C6E">
        <w:rPr>
          <w:rFonts w:ascii="Arial" w:hAnsi="Arial" w:cs="Arial"/>
          <w:b/>
          <w:sz w:val="24"/>
        </w:rPr>
        <w:t>Materiale som er avtalt ettersendes etter møtet</w:t>
      </w:r>
    </w:p>
    <w:p w14:paraId="30460E88" w14:textId="77777777" w:rsidR="007F6BBE" w:rsidRPr="009C3C6E" w:rsidRDefault="004848AC" w:rsidP="004848AC">
      <w:pPr>
        <w:rPr>
          <w:rFonts w:ascii="Arial" w:hAnsi="Arial" w:cs="Arial"/>
        </w:rPr>
      </w:pPr>
      <w:r w:rsidRPr="009C3C6E">
        <w:rPr>
          <w:rFonts w:ascii="Arial" w:hAnsi="Arial" w:cs="Arial"/>
        </w:rPr>
        <w:t>-</w:t>
      </w:r>
    </w:p>
    <w:p w14:paraId="30460E89" w14:textId="77777777" w:rsidR="004848AC" w:rsidRPr="009C3C6E" w:rsidRDefault="004848AC" w:rsidP="004848AC">
      <w:pPr>
        <w:rPr>
          <w:rFonts w:ascii="Arial" w:hAnsi="Arial" w:cs="Arial"/>
        </w:rPr>
      </w:pPr>
      <w:r w:rsidRPr="009C3C6E">
        <w:rPr>
          <w:rFonts w:ascii="Arial" w:hAnsi="Arial" w:cs="Arial"/>
        </w:rPr>
        <w:t>-</w:t>
      </w:r>
    </w:p>
    <w:p w14:paraId="30460E8A" w14:textId="77777777" w:rsidR="007F6BBE" w:rsidRPr="009C3C6E" w:rsidRDefault="007F6BBE">
      <w:pPr>
        <w:rPr>
          <w:rFonts w:ascii="Arial" w:hAnsi="Arial" w:cs="Arial"/>
          <w:b/>
          <w:sz w:val="32"/>
        </w:rPr>
      </w:pPr>
    </w:p>
    <w:p w14:paraId="30460E8B" w14:textId="77777777" w:rsidR="003850DD" w:rsidRPr="009C3C6E" w:rsidRDefault="003850DD">
      <w:pPr>
        <w:rPr>
          <w:rFonts w:ascii="Arial" w:hAnsi="Arial" w:cs="Arial"/>
          <w:b/>
          <w:sz w:val="32"/>
        </w:rPr>
      </w:pPr>
    </w:p>
    <w:p w14:paraId="30460E8C" w14:textId="77777777" w:rsidR="00AE2FD6" w:rsidRPr="009C3C6E" w:rsidRDefault="00AE2FD6">
      <w:pPr>
        <w:rPr>
          <w:rFonts w:ascii="Arial" w:hAnsi="Arial" w:cs="Arial"/>
          <w:b/>
          <w:sz w:val="24"/>
        </w:rPr>
      </w:pPr>
      <w:r w:rsidRPr="009C3C6E">
        <w:rPr>
          <w:rFonts w:ascii="Arial" w:hAnsi="Arial" w:cs="Arial"/>
          <w:b/>
          <w:sz w:val="24"/>
        </w:rPr>
        <w:t>Underskrift</w:t>
      </w:r>
      <w:r w:rsidR="003850DD" w:rsidRPr="009C3C6E">
        <w:rPr>
          <w:rFonts w:ascii="Arial" w:hAnsi="Arial" w:cs="Arial"/>
          <w:b/>
          <w:sz w:val="24"/>
        </w:rPr>
        <w:t>er</w:t>
      </w:r>
    </w:p>
    <w:p w14:paraId="30460E8D" w14:textId="77777777" w:rsidR="00AE2FD6" w:rsidRPr="009C3C6E" w:rsidRDefault="00AE2FD6">
      <w:pPr>
        <w:rPr>
          <w:rFonts w:ascii="Arial" w:hAnsi="Arial" w:cs="Arial"/>
        </w:rPr>
      </w:pPr>
    </w:p>
    <w:p w14:paraId="30460E8E" w14:textId="77777777" w:rsidR="00AE2FD6" w:rsidRPr="009C3C6E" w:rsidRDefault="00AE2FD6">
      <w:pPr>
        <w:rPr>
          <w:rFonts w:ascii="Arial" w:hAnsi="Arial" w:cs="Arial"/>
        </w:rPr>
      </w:pPr>
    </w:p>
    <w:p w14:paraId="30460E8F" w14:textId="77777777" w:rsidR="0078195B" w:rsidRPr="009C3C6E" w:rsidRDefault="00813ACF">
      <w:pPr>
        <w:rPr>
          <w:rFonts w:ascii="Arial" w:hAnsi="Arial" w:cs="Arial"/>
        </w:rPr>
      </w:pPr>
      <w:proofErr w:type="gramStart"/>
      <w:r w:rsidRPr="009C3C6E">
        <w:rPr>
          <w:rFonts w:ascii="Arial" w:hAnsi="Arial" w:cs="Arial"/>
        </w:rPr>
        <w:t xml:space="preserve">Horten, </w:t>
      </w:r>
      <w:r w:rsidR="000E5F8C" w:rsidRPr="009C3C6E">
        <w:rPr>
          <w:rFonts w:ascii="Arial" w:hAnsi="Arial" w:cs="Arial"/>
        </w:rPr>
        <w:t xml:space="preserve"> </w:t>
      </w:r>
      <w:r w:rsidRPr="009C3C6E">
        <w:rPr>
          <w:rFonts w:ascii="Arial" w:hAnsi="Arial" w:cs="Arial"/>
        </w:rPr>
        <w:t>…</w:t>
      </w:r>
      <w:proofErr w:type="gramEnd"/>
      <w:r w:rsidRPr="009C3C6E">
        <w:rPr>
          <w:rFonts w:ascii="Arial" w:hAnsi="Arial" w:cs="Arial"/>
        </w:rPr>
        <w:t>……………..</w:t>
      </w:r>
    </w:p>
    <w:p w14:paraId="30460E90" w14:textId="77777777" w:rsidR="00971066" w:rsidRPr="009C3C6E" w:rsidRDefault="00971066">
      <w:pPr>
        <w:rPr>
          <w:rFonts w:ascii="Arial" w:hAnsi="Arial" w:cs="Arial"/>
        </w:rPr>
      </w:pPr>
    </w:p>
    <w:p w14:paraId="30460E91" w14:textId="77777777" w:rsidR="0078195B" w:rsidRPr="009C3C6E" w:rsidRDefault="0078195B">
      <w:pPr>
        <w:rPr>
          <w:rFonts w:ascii="Arial" w:hAnsi="Arial" w:cs="Arial"/>
        </w:rPr>
      </w:pPr>
    </w:p>
    <w:p w14:paraId="30460E92" w14:textId="77777777" w:rsidR="0078195B" w:rsidRPr="009C3C6E" w:rsidRDefault="000E5F8C">
      <w:pPr>
        <w:rPr>
          <w:rFonts w:ascii="Arial" w:hAnsi="Arial" w:cs="Arial"/>
        </w:rPr>
      </w:pPr>
      <w:r w:rsidRPr="009C3C6E">
        <w:rPr>
          <w:rFonts w:ascii="Arial" w:hAnsi="Arial" w:cs="Arial"/>
        </w:rPr>
        <w:t xml:space="preserve">Referent </w:t>
      </w:r>
      <w:r w:rsidR="00A9097B" w:rsidRPr="009C3C6E">
        <w:rPr>
          <w:rFonts w:ascii="Arial" w:hAnsi="Arial" w:cs="Arial"/>
        </w:rPr>
        <w:tab/>
      </w:r>
      <w:r w:rsidR="00A9097B" w:rsidRPr="009C3C6E">
        <w:rPr>
          <w:rFonts w:ascii="Arial" w:hAnsi="Arial" w:cs="Arial"/>
        </w:rPr>
        <w:tab/>
      </w:r>
      <w:r w:rsidR="00A9097B" w:rsidRPr="009C3C6E">
        <w:rPr>
          <w:rFonts w:ascii="Arial" w:hAnsi="Arial" w:cs="Arial"/>
        </w:rPr>
        <w:tab/>
      </w:r>
      <w:r w:rsidR="00A9097B" w:rsidRPr="009C3C6E">
        <w:rPr>
          <w:rFonts w:ascii="Arial" w:hAnsi="Arial" w:cs="Arial"/>
        </w:rPr>
        <w:tab/>
      </w:r>
      <w:r w:rsidRPr="009C3C6E">
        <w:rPr>
          <w:rFonts w:ascii="Arial" w:hAnsi="Arial" w:cs="Arial"/>
        </w:rPr>
        <w:t xml:space="preserve">: </w:t>
      </w:r>
      <w:r w:rsidR="00A9097B" w:rsidRPr="009C3C6E">
        <w:rPr>
          <w:rFonts w:ascii="Arial" w:hAnsi="Arial" w:cs="Arial"/>
        </w:rPr>
        <w:t>…………………………………………….</w:t>
      </w:r>
      <w:r w:rsidR="002B39D8" w:rsidRPr="009C3C6E">
        <w:rPr>
          <w:rFonts w:ascii="Arial" w:hAnsi="Arial" w:cs="Arial"/>
        </w:rPr>
        <w:tab/>
      </w:r>
      <w:r w:rsidR="002B39D8" w:rsidRPr="009C3C6E">
        <w:rPr>
          <w:rFonts w:ascii="Arial" w:hAnsi="Arial" w:cs="Arial"/>
        </w:rPr>
        <w:tab/>
      </w:r>
      <w:r w:rsidR="002B39D8" w:rsidRPr="009C3C6E">
        <w:rPr>
          <w:rFonts w:ascii="Arial" w:hAnsi="Arial" w:cs="Arial"/>
        </w:rPr>
        <w:tab/>
      </w:r>
      <w:r w:rsidR="002B39D8" w:rsidRPr="009C3C6E">
        <w:rPr>
          <w:rFonts w:ascii="Arial" w:hAnsi="Arial" w:cs="Arial"/>
        </w:rPr>
        <w:tab/>
      </w:r>
    </w:p>
    <w:p w14:paraId="30460E93" w14:textId="77777777" w:rsidR="005E3693" w:rsidRPr="009C3C6E" w:rsidRDefault="005E3693">
      <w:pPr>
        <w:rPr>
          <w:rFonts w:ascii="Arial" w:hAnsi="Arial" w:cs="Arial"/>
        </w:rPr>
      </w:pPr>
    </w:p>
    <w:p w14:paraId="30460E94" w14:textId="77777777" w:rsidR="0031658E" w:rsidRPr="009C3C6E" w:rsidRDefault="0078195B">
      <w:pPr>
        <w:rPr>
          <w:rFonts w:ascii="Arial" w:hAnsi="Arial" w:cs="Arial"/>
        </w:rPr>
      </w:pPr>
      <w:r w:rsidRPr="009C3C6E">
        <w:rPr>
          <w:rFonts w:ascii="Arial" w:hAnsi="Arial" w:cs="Arial"/>
        </w:rPr>
        <w:t xml:space="preserve">Referatet er godkjent og mottatt. </w:t>
      </w:r>
      <w:r w:rsidR="009D451B" w:rsidRPr="009C3C6E">
        <w:rPr>
          <w:rFonts w:ascii="Arial" w:hAnsi="Arial" w:cs="Arial"/>
        </w:rPr>
        <w:tab/>
      </w:r>
    </w:p>
    <w:p w14:paraId="30460E95" w14:textId="77777777" w:rsidR="00A719A4" w:rsidRPr="009C3C6E" w:rsidRDefault="00A719A4" w:rsidP="00773644">
      <w:pPr>
        <w:rPr>
          <w:rFonts w:ascii="Arial" w:hAnsi="Arial" w:cs="Arial"/>
        </w:rPr>
      </w:pPr>
    </w:p>
    <w:p w14:paraId="30460E96" w14:textId="77777777" w:rsidR="00CF765C" w:rsidRPr="009C3C6E" w:rsidRDefault="0078195B" w:rsidP="00773644">
      <w:pPr>
        <w:rPr>
          <w:rFonts w:ascii="Arial" w:hAnsi="Arial" w:cs="Arial"/>
        </w:rPr>
      </w:pPr>
      <w:r w:rsidRPr="009C3C6E">
        <w:rPr>
          <w:rFonts w:ascii="Arial" w:hAnsi="Arial" w:cs="Arial"/>
        </w:rPr>
        <w:t>For forslagsstiller</w:t>
      </w:r>
      <w:r w:rsidR="00A9097B" w:rsidRPr="009C3C6E">
        <w:rPr>
          <w:rFonts w:ascii="Arial" w:hAnsi="Arial" w:cs="Arial"/>
        </w:rPr>
        <w:tab/>
      </w:r>
      <w:r w:rsidR="00A9097B" w:rsidRPr="009C3C6E">
        <w:rPr>
          <w:rFonts w:ascii="Arial" w:hAnsi="Arial" w:cs="Arial"/>
        </w:rPr>
        <w:tab/>
      </w:r>
      <w:proofErr w:type="gramStart"/>
      <w:r w:rsidR="00A9097B" w:rsidRPr="009C3C6E">
        <w:rPr>
          <w:rFonts w:ascii="Arial" w:hAnsi="Arial" w:cs="Arial"/>
        </w:rPr>
        <w:tab/>
      </w:r>
      <w:r w:rsidRPr="009C3C6E">
        <w:rPr>
          <w:rFonts w:ascii="Arial" w:hAnsi="Arial" w:cs="Arial"/>
        </w:rPr>
        <w:t>:</w:t>
      </w:r>
      <w:r w:rsidR="00A9097B" w:rsidRPr="009C3C6E">
        <w:rPr>
          <w:rFonts w:ascii="Arial" w:hAnsi="Arial" w:cs="Arial"/>
        </w:rPr>
        <w:t>…</w:t>
      </w:r>
      <w:proofErr w:type="gramEnd"/>
      <w:r w:rsidR="00A9097B" w:rsidRPr="009C3C6E">
        <w:rPr>
          <w:rFonts w:ascii="Arial" w:hAnsi="Arial" w:cs="Arial"/>
        </w:rPr>
        <w:t>…………………………………………..</w:t>
      </w:r>
      <w:r w:rsidR="002B39D8" w:rsidRPr="009C3C6E">
        <w:rPr>
          <w:rFonts w:ascii="Arial" w:hAnsi="Arial" w:cs="Arial"/>
        </w:rPr>
        <w:tab/>
      </w:r>
      <w:r w:rsidR="00D9381F" w:rsidRPr="009C3C6E">
        <w:rPr>
          <w:rFonts w:ascii="Arial" w:hAnsi="Arial" w:cs="Arial"/>
        </w:rPr>
        <w:tab/>
      </w:r>
    </w:p>
    <w:p w14:paraId="30460E97" w14:textId="77777777" w:rsidR="00CF765C" w:rsidRPr="009C3C6E" w:rsidRDefault="00CF765C" w:rsidP="00773644">
      <w:pPr>
        <w:rPr>
          <w:rFonts w:ascii="Arial" w:hAnsi="Arial" w:cs="Arial"/>
        </w:rPr>
      </w:pPr>
    </w:p>
    <w:p w14:paraId="30460E98" w14:textId="77777777" w:rsidR="00CF765C" w:rsidRPr="009C3C6E" w:rsidRDefault="00CF765C" w:rsidP="00773644">
      <w:pPr>
        <w:rPr>
          <w:rFonts w:ascii="Arial" w:hAnsi="Arial" w:cs="Arial"/>
        </w:rPr>
      </w:pPr>
    </w:p>
    <w:p w14:paraId="30460E99" w14:textId="77777777" w:rsidR="00CF765C" w:rsidRPr="009C3C6E" w:rsidRDefault="00CF765C" w:rsidP="00773644">
      <w:pPr>
        <w:rPr>
          <w:rFonts w:ascii="Arial" w:hAnsi="Arial" w:cs="Arial"/>
        </w:rPr>
      </w:pPr>
    </w:p>
    <w:p w14:paraId="30460E9A" w14:textId="77777777" w:rsidR="00CF765C" w:rsidRPr="009C3C6E" w:rsidRDefault="00CF765C" w:rsidP="00773644">
      <w:pPr>
        <w:rPr>
          <w:rFonts w:ascii="Arial" w:hAnsi="Arial" w:cs="Arial"/>
        </w:rPr>
      </w:pPr>
    </w:p>
    <w:p w14:paraId="30460E9B" w14:textId="77777777" w:rsidR="00CF765C" w:rsidRPr="009C3C6E" w:rsidRDefault="00CF765C" w:rsidP="00773644">
      <w:pPr>
        <w:rPr>
          <w:rFonts w:ascii="Arial" w:hAnsi="Arial" w:cs="Arial"/>
        </w:rPr>
      </w:pPr>
    </w:p>
    <w:p w14:paraId="30460E9C" w14:textId="5AE2E6C6" w:rsidR="00CF765C" w:rsidRPr="00E30F51" w:rsidRDefault="009118F7" w:rsidP="00E30F51">
      <w:pPr>
        <w:rPr>
          <w:rFonts w:ascii="Arial" w:hAnsi="Arial" w:cs="Arial"/>
          <w:b/>
          <w:bCs/>
          <w:sz w:val="28"/>
          <w:szCs w:val="28"/>
        </w:rPr>
      </w:pPr>
      <w:r w:rsidRPr="00E30F51">
        <w:rPr>
          <w:rFonts w:ascii="Arial" w:hAnsi="Arial" w:cs="Arial"/>
          <w:b/>
          <w:bCs/>
          <w:sz w:val="28"/>
          <w:szCs w:val="28"/>
        </w:rPr>
        <w:t xml:space="preserve">Henvendelser som skal journalføres </w:t>
      </w:r>
      <w:r w:rsidR="00A61207" w:rsidRPr="00E30F51">
        <w:rPr>
          <w:rFonts w:ascii="Arial" w:hAnsi="Arial" w:cs="Arial"/>
          <w:b/>
          <w:bCs/>
          <w:sz w:val="28"/>
          <w:szCs w:val="28"/>
        </w:rPr>
        <w:t xml:space="preserve">bes alltid sendt </w:t>
      </w:r>
      <w:hyperlink r:id="rId24" w:history="1">
        <w:r w:rsidR="00E30F51" w:rsidRPr="00C0217B">
          <w:rPr>
            <w:rStyle w:val="Hyperkobling"/>
            <w:rFonts w:ascii="Arial" w:hAnsi="Arial" w:cs="Arial"/>
            <w:b/>
            <w:bCs/>
            <w:color w:val="auto"/>
            <w:sz w:val="28"/>
            <w:szCs w:val="28"/>
            <w:u w:val="none"/>
          </w:rPr>
          <w:t xml:space="preserve">til </w:t>
        </w:r>
        <w:r w:rsidR="00E30F51" w:rsidRPr="00E30F51">
          <w:rPr>
            <w:rStyle w:val="Hyperkobling"/>
            <w:rFonts w:ascii="Arial" w:hAnsi="Arial" w:cs="Arial"/>
            <w:b/>
            <w:bCs/>
            <w:sz w:val="28"/>
            <w:szCs w:val="28"/>
          </w:rPr>
          <w:t>postmottak@horten.kommune.no</w:t>
        </w:r>
      </w:hyperlink>
      <w:r w:rsidR="00E30F51">
        <w:rPr>
          <w:rFonts w:ascii="Arial" w:hAnsi="Arial" w:cs="Arial"/>
          <w:b/>
          <w:bCs/>
          <w:sz w:val="28"/>
          <w:szCs w:val="28"/>
        </w:rPr>
        <w:t xml:space="preserve"> </w:t>
      </w:r>
      <w:r w:rsidR="00883A2C" w:rsidRPr="00E30F51">
        <w:rPr>
          <w:rFonts w:ascii="Arial" w:hAnsi="Arial" w:cs="Arial"/>
          <w:b/>
          <w:bCs/>
          <w:sz w:val="28"/>
          <w:szCs w:val="28"/>
        </w:rPr>
        <w:t>med kopi til saksbehandler.</w:t>
      </w:r>
    </w:p>
    <w:p w14:paraId="30460E9D" w14:textId="77777777" w:rsidR="00CF765C" w:rsidRDefault="00CF765C" w:rsidP="00773644">
      <w:pPr>
        <w:rPr>
          <w:rFonts w:ascii="Arial" w:hAnsi="Arial" w:cs="Arial"/>
        </w:rPr>
      </w:pPr>
    </w:p>
    <w:p w14:paraId="30460E9E" w14:textId="77777777" w:rsidR="00CF765C" w:rsidRDefault="00CF765C" w:rsidP="00773644">
      <w:pPr>
        <w:rPr>
          <w:rFonts w:ascii="Arial" w:hAnsi="Arial" w:cs="Arial"/>
        </w:rPr>
      </w:pPr>
    </w:p>
    <w:p w14:paraId="30460E9F" w14:textId="77777777" w:rsidR="00CF765C" w:rsidRDefault="00CF765C" w:rsidP="00773644">
      <w:pPr>
        <w:rPr>
          <w:rFonts w:ascii="Arial" w:hAnsi="Arial" w:cs="Arial"/>
        </w:rPr>
      </w:pPr>
    </w:p>
    <w:p w14:paraId="30460EA0" w14:textId="77777777" w:rsidR="00CF765C" w:rsidRDefault="00CF765C" w:rsidP="00773644">
      <w:pPr>
        <w:rPr>
          <w:rFonts w:ascii="Arial" w:hAnsi="Arial" w:cs="Arial"/>
        </w:rPr>
      </w:pPr>
    </w:p>
    <w:p w14:paraId="30460EA1" w14:textId="77777777" w:rsidR="00CF765C" w:rsidRDefault="00CF765C" w:rsidP="00773644">
      <w:pPr>
        <w:rPr>
          <w:rFonts w:ascii="Arial" w:hAnsi="Arial" w:cs="Arial"/>
        </w:rPr>
      </w:pPr>
    </w:p>
    <w:p w14:paraId="30460EA2" w14:textId="77777777" w:rsidR="00CF765C" w:rsidRDefault="00CF765C" w:rsidP="00773644">
      <w:pPr>
        <w:rPr>
          <w:rFonts w:ascii="Arial" w:hAnsi="Arial" w:cs="Arial"/>
        </w:rPr>
      </w:pPr>
    </w:p>
    <w:p w14:paraId="30460EA3" w14:textId="77777777" w:rsidR="00CF765C" w:rsidRDefault="00CF765C" w:rsidP="00773644">
      <w:pPr>
        <w:rPr>
          <w:rFonts w:ascii="Arial" w:hAnsi="Arial" w:cs="Arial"/>
        </w:rPr>
      </w:pPr>
    </w:p>
    <w:p w14:paraId="30460EA5" w14:textId="14A2169F" w:rsidR="00CF765C" w:rsidRPr="009967F5" w:rsidRDefault="00CF765C" w:rsidP="00CF765C">
      <w:pPr>
        <w:rPr>
          <w:b/>
          <w:sz w:val="28"/>
          <w:szCs w:val="28"/>
        </w:rPr>
      </w:pPr>
      <w:r w:rsidRPr="009967F5">
        <w:rPr>
          <w:b/>
          <w:sz w:val="28"/>
          <w:szCs w:val="28"/>
        </w:rPr>
        <w:t>Oversikt over veiledere, retningslinjer, regionale planer, sjekklister m.m.</w:t>
      </w:r>
    </w:p>
    <w:p w14:paraId="30460EA6" w14:textId="77777777" w:rsidR="00CF765C" w:rsidRPr="00ED3E51" w:rsidRDefault="00CF765C" w:rsidP="00CF765C">
      <w:r>
        <w:t>Oversikten under er ment å være til hjelp i det videre planarbeidet. Oversikten er ikke uttømmende.</w:t>
      </w:r>
    </w:p>
    <w:p w14:paraId="30460EA7" w14:textId="77777777" w:rsidR="00CF765C" w:rsidRDefault="00CF765C" w:rsidP="00CF765C">
      <w:pPr>
        <w:rPr>
          <w:color w:val="FF0000"/>
        </w:rPr>
      </w:pPr>
    </w:p>
    <w:p w14:paraId="30460EA8" w14:textId="77777777" w:rsidR="009F6515" w:rsidRPr="009B6B26" w:rsidRDefault="00576FA9" w:rsidP="00CF765C">
      <w:pPr>
        <w:rPr>
          <w:b/>
        </w:rPr>
      </w:pPr>
      <w:r w:rsidRPr="009B6B26">
        <w:rPr>
          <w:b/>
        </w:rPr>
        <w:t>Kartverket</w:t>
      </w:r>
    </w:p>
    <w:p w14:paraId="30460EA9" w14:textId="77777777" w:rsidR="00576FA9" w:rsidRPr="009B6B26" w:rsidRDefault="00576FA9" w:rsidP="00CF765C">
      <w:pPr>
        <w:rPr>
          <w:i/>
        </w:rPr>
      </w:pPr>
      <w:r w:rsidRPr="009B6B26">
        <w:rPr>
          <w:i/>
        </w:rPr>
        <w:t>Stedfestet informasjon er en viktig del av kunnskapsgrunnlaget</w:t>
      </w:r>
    </w:p>
    <w:p w14:paraId="30460EAA" w14:textId="77777777" w:rsidR="00576FA9" w:rsidRDefault="00B5145C" w:rsidP="00CF765C">
      <w:pPr>
        <w:rPr>
          <w:rStyle w:val="Hyperkobling"/>
        </w:rPr>
      </w:pPr>
      <w:hyperlink r:id="rId25" w:history="1">
        <w:r w:rsidR="00576FA9" w:rsidRPr="00CC6676">
          <w:rPr>
            <w:rStyle w:val="Hyperkobling"/>
          </w:rPr>
          <w:t>https://kartverket.no/globalassets/geodataarbeid/dok-og-temadataarbeid/dok-fakataark_kartverket.pdf</w:t>
        </w:r>
      </w:hyperlink>
    </w:p>
    <w:p w14:paraId="30460EAB" w14:textId="77777777" w:rsidR="0087764B" w:rsidRDefault="0087764B" w:rsidP="00CF765C">
      <w:pPr>
        <w:rPr>
          <w:rStyle w:val="Hyperkobling"/>
        </w:rPr>
      </w:pPr>
    </w:p>
    <w:p w14:paraId="30460EAC" w14:textId="77777777" w:rsidR="0087764B" w:rsidRDefault="0087764B" w:rsidP="00CF765C">
      <w:pPr>
        <w:rPr>
          <w:rStyle w:val="Hyperkobling"/>
          <w:i/>
          <w:color w:val="auto"/>
          <w:u w:val="none"/>
        </w:rPr>
      </w:pPr>
      <w:r w:rsidRPr="00D002CA">
        <w:rPr>
          <w:rStyle w:val="Hyperkobling"/>
          <w:i/>
          <w:color w:val="auto"/>
          <w:u w:val="none"/>
        </w:rPr>
        <w:t>Høydedata.no</w:t>
      </w:r>
    </w:p>
    <w:p w14:paraId="30460EAD" w14:textId="77777777" w:rsidR="00D002CA" w:rsidRDefault="00B5145C" w:rsidP="00CF765C">
      <w:pPr>
        <w:rPr>
          <w:rStyle w:val="Hyperkobling"/>
          <w:color w:val="auto"/>
          <w:u w:val="none"/>
        </w:rPr>
      </w:pPr>
      <w:hyperlink r:id="rId26" w:history="1">
        <w:r w:rsidR="00D002CA" w:rsidRPr="00EB22B6">
          <w:rPr>
            <w:rStyle w:val="Hyperkobling"/>
          </w:rPr>
          <w:t>https://hoydedata.no/LaserInnsyn/</w:t>
        </w:r>
      </w:hyperlink>
    </w:p>
    <w:p w14:paraId="30460EAE" w14:textId="77777777" w:rsidR="0087764B" w:rsidRPr="0087764B" w:rsidRDefault="0087764B" w:rsidP="00CF765C">
      <w:pPr>
        <w:rPr>
          <w:color w:val="FF0000"/>
        </w:rPr>
      </w:pPr>
    </w:p>
    <w:p w14:paraId="30460EAF" w14:textId="77777777" w:rsidR="00576FA9" w:rsidRDefault="00576FA9" w:rsidP="00CF765C">
      <w:pPr>
        <w:rPr>
          <w:color w:val="FF0000"/>
        </w:rPr>
      </w:pPr>
    </w:p>
    <w:p w14:paraId="30460EB0" w14:textId="77777777" w:rsidR="00576FA9" w:rsidRPr="009B6B26" w:rsidRDefault="00576FA9" w:rsidP="00CF765C">
      <w:pPr>
        <w:rPr>
          <w:b/>
        </w:rPr>
      </w:pPr>
      <w:r w:rsidRPr="009B6B26">
        <w:rPr>
          <w:b/>
        </w:rPr>
        <w:t>Geonorge.no</w:t>
      </w:r>
    </w:p>
    <w:p w14:paraId="30460EB1" w14:textId="77777777" w:rsidR="00576FA9" w:rsidRPr="009B6B26" w:rsidRDefault="00576FA9" w:rsidP="00CF765C">
      <w:pPr>
        <w:rPr>
          <w:i/>
        </w:rPr>
      </w:pPr>
      <w:r w:rsidRPr="009B6B26">
        <w:rPr>
          <w:i/>
        </w:rPr>
        <w:t>Det offentlige kartgrunnlaget (DOK) – Horten kommune 2021</w:t>
      </w:r>
    </w:p>
    <w:p w14:paraId="30460EB2" w14:textId="77777777" w:rsidR="00576FA9" w:rsidRDefault="00B5145C" w:rsidP="00CF765C">
      <w:pPr>
        <w:rPr>
          <w:color w:val="FF0000"/>
        </w:rPr>
      </w:pPr>
      <w:hyperlink r:id="rId27" w:history="1">
        <w:r w:rsidR="00576FA9" w:rsidRPr="00CC6676">
          <w:rPr>
            <w:rStyle w:val="Hyperkobling"/>
          </w:rPr>
          <w:t>https://register.geonorge.no/det-offentlige-kartgrunnlaget-kommunalt?municipality=3801</w:t>
        </w:r>
      </w:hyperlink>
    </w:p>
    <w:p w14:paraId="30460EB3" w14:textId="77777777" w:rsidR="00576FA9" w:rsidRDefault="00576FA9" w:rsidP="00CF765C">
      <w:pPr>
        <w:rPr>
          <w:color w:val="FF0000"/>
        </w:rPr>
      </w:pPr>
    </w:p>
    <w:p w14:paraId="30460EB4" w14:textId="77777777" w:rsidR="00576FA9" w:rsidRDefault="00576FA9" w:rsidP="00CF765C">
      <w:pPr>
        <w:rPr>
          <w:color w:val="FF0000"/>
        </w:rPr>
      </w:pPr>
    </w:p>
    <w:p w14:paraId="30460EB5" w14:textId="7812B437" w:rsidR="00CF765C" w:rsidRDefault="00CF765C" w:rsidP="00CF765C">
      <w:pPr>
        <w:rPr>
          <w:b/>
        </w:rPr>
      </w:pPr>
      <w:r>
        <w:rPr>
          <w:b/>
        </w:rPr>
        <w:t xml:space="preserve">Kommunal- og </w:t>
      </w:r>
      <w:r w:rsidR="00AB0369">
        <w:rPr>
          <w:b/>
        </w:rPr>
        <w:t>distrikt</w:t>
      </w:r>
      <w:r>
        <w:rPr>
          <w:b/>
        </w:rPr>
        <w:t>sdepartementet</w:t>
      </w:r>
    </w:p>
    <w:p w14:paraId="30460EB6" w14:textId="77777777" w:rsidR="00CF765C" w:rsidRPr="006B12CE" w:rsidRDefault="00CF765C" w:rsidP="00CF765C">
      <w:pPr>
        <w:rPr>
          <w:i/>
        </w:rPr>
      </w:pPr>
      <w:r>
        <w:rPr>
          <w:i/>
        </w:rPr>
        <w:t>Forskrift om behandling av private forslag til detaljregulering etter plan- og bygningsloven</w:t>
      </w:r>
    </w:p>
    <w:p w14:paraId="30460EB7" w14:textId="77777777" w:rsidR="00CF765C" w:rsidRDefault="00B5145C" w:rsidP="00CF765C">
      <w:hyperlink r:id="rId28" w:history="1">
        <w:r w:rsidR="00CF765C" w:rsidRPr="006B12CE">
          <w:rPr>
            <w:color w:val="0000FF"/>
            <w:u w:val="single"/>
          </w:rPr>
          <w:t>https://lovdata.no/dokument/SF/forskrift/2017-12-08-1950</w:t>
        </w:r>
      </w:hyperlink>
    </w:p>
    <w:p w14:paraId="30460EB8" w14:textId="77777777" w:rsidR="00CF765C" w:rsidRDefault="00CF765C" w:rsidP="00CF765C"/>
    <w:p w14:paraId="30460EB9" w14:textId="77777777" w:rsidR="00CF765C" w:rsidRPr="0012387F" w:rsidRDefault="00CF765C" w:rsidP="00CF765C">
      <w:pPr>
        <w:rPr>
          <w:i/>
        </w:rPr>
      </w:pPr>
      <w:r w:rsidRPr="0012387F">
        <w:rPr>
          <w:i/>
        </w:rPr>
        <w:t>Rikspolitiske retningslinjer for styrking av barn og unges interesser i planleggingen</w:t>
      </w:r>
    </w:p>
    <w:p w14:paraId="30460EBA" w14:textId="77777777" w:rsidR="00CF765C" w:rsidRDefault="00B5145C" w:rsidP="00CF765C">
      <w:hyperlink r:id="rId29" w:history="1">
        <w:r w:rsidR="00CF765C" w:rsidRPr="00F224AE">
          <w:rPr>
            <w:color w:val="0000FF"/>
            <w:u w:val="single"/>
          </w:rPr>
          <w:t>https://www.regjeringen.no/no/dokumenter/rikspolitiske-retningslinjer-for-a-styrk/id519347/</w:t>
        </w:r>
      </w:hyperlink>
    </w:p>
    <w:p w14:paraId="30460EBB" w14:textId="77777777" w:rsidR="00262036" w:rsidRDefault="00262036" w:rsidP="00CF765C"/>
    <w:p w14:paraId="30460EBC" w14:textId="77777777" w:rsidR="00262036" w:rsidRPr="00323B25" w:rsidRDefault="00323B25" w:rsidP="00CF765C">
      <w:pPr>
        <w:rPr>
          <w:i/>
        </w:rPr>
      </w:pPr>
      <w:r>
        <w:rPr>
          <w:i/>
        </w:rPr>
        <w:t>Veileder om barn og unge i plan og byggesak</w:t>
      </w:r>
    </w:p>
    <w:p w14:paraId="30460EBD" w14:textId="77777777" w:rsidR="00CF765C" w:rsidRDefault="00B5145C" w:rsidP="00CF765C">
      <w:hyperlink r:id="rId30" w:history="1">
        <w:r w:rsidR="00323B25" w:rsidRPr="00323B25">
          <w:rPr>
            <w:color w:val="0000FF"/>
            <w:u w:val="single"/>
          </w:rPr>
          <w:t>https://www.regjeringen.no/contentassets/7690ae07c3174f10be67de617a8e60a5/no/pdfs/veileder-om-barn-og-unges-interesser-i-planlegging.pdf</w:t>
        </w:r>
      </w:hyperlink>
    </w:p>
    <w:p w14:paraId="30460EBE" w14:textId="77777777" w:rsidR="00323B25" w:rsidRDefault="00323B25" w:rsidP="00CF765C"/>
    <w:p w14:paraId="30460EBF" w14:textId="77777777" w:rsidR="00CF765C" w:rsidRPr="0012387F" w:rsidRDefault="00CF765C" w:rsidP="00CF765C">
      <w:pPr>
        <w:rPr>
          <w:i/>
        </w:rPr>
      </w:pPr>
      <w:r w:rsidRPr="0012387F">
        <w:rPr>
          <w:i/>
        </w:rPr>
        <w:t>Om barn og planlegging, T-2/08</w:t>
      </w:r>
    </w:p>
    <w:p w14:paraId="30460EC0" w14:textId="77777777" w:rsidR="00CF765C" w:rsidRDefault="00B5145C" w:rsidP="00CF765C">
      <w:hyperlink r:id="rId31" w:history="1">
        <w:r w:rsidR="00CF765C" w:rsidRPr="00CA4996">
          <w:rPr>
            <w:color w:val="0000FF"/>
            <w:u w:val="single"/>
          </w:rPr>
          <w:t>https://www.regjeringen.no/no/dokumenter/t-2-08/id516949/</w:t>
        </w:r>
      </w:hyperlink>
    </w:p>
    <w:p w14:paraId="30460EC1" w14:textId="77777777" w:rsidR="00CF765C" w:rsidRDefault="00CF765C" w:rsidP="00CF765C"/>
    <w:p w14:paraId="30460EC2" w14:textId="77777777" w:rsidR="00CF765C" w:rsidRPr="002A4DA2" w:rsidRDefault="00CF765C" w:rsidP="00CF765C">
      <w:r w:rsidRPr="002A4DA2">
        <w:t>Statlig planretningslinje for differensiert forvaltning av strandsonen langs sjøen</w:t>
      </w:r>
      <w:r w:rsidR="003F71A6" w:rsidRPr="002A4DA2">
        <w:t xml:space="preserve"> (Kgl.res. 28.05.2021)</w:t>
      </w:r>
    </w:p>
    <w:p w14:paraId="30460EC3" w14:textId="77777777" w:rsidR="00CF765C" w:rsidRDefault="00B5145C" w:rsidP="00CF765C">
      <w:pPr>
        <w:rPr>
          <w:color w:val="00B050"/>
        </w:rPr>
      </w:pPr>
      <w:hyperlink r:id="rId32" w:history="1">
        <w:r w:rsidR="003F71A6" w:rsidRPr="00503FC3">
          <w:rPr>
            <w:rStyle w:val="Hyperkobling"/>
          </w:rPr>
          <w:t>https://www.regjeringen.no/no/dokumenter/statlige-planretningslinjer-for-differensiert-forvaltning-av-strandsonen-langs-sjoen/id2850282/</w:t>
        </w:r>
      </w:hyperlink>
    </w:p>
    <w:p w14:paraId="30460EC4" w14:textId="77777777" w:rsidR="00CF765C" w:rsidRDefault="00CF765C" w:rsidP="00CF765C"/>
    <w:p w14:paraId="30460EC5" w14:textId="77777777" w:rsidR="00CF765C" w:rsidRPr="0012387F" w:rsidRDefault="00CF765C" w:rsidP="00CF765C">
      <w:pPr>
        <w:rPr>
          <w:i/>
        </w:rPr>
      </w:pPr>
      <w:r w:rsidRPr="0012387F">
        <w:rPr>
          <w:i/>
        </w:rPr>
        <w:t>Statlig planretningslinjer for samordnet bolig-, areal- og transportplanlegging</w:t>
      </w:r>
    </w:p>
    <w:p w14:paraId="30460EC6" w14:textId="77777777" w:rsidR="00CF765C" w:rsidRDefault="00B5145C" w:rsidP="00CF765C">
      <w:hyperlink r:id="rId33" w:history="1">
        <w:r w:rsidR="00CF765C" w:rsidRPr="0012387F">
          <w:rPr>
            <w:color w:val="0000FF"/>
            <w:u w:val="single"/>
          </w:rPr>
          <w:t>https://www.regjeringen.no/no/dokumenter/Statlige-planretningslinjer-for-samordnet-bolig--areal--og-transportplanlegging/id2001539/</w:t>
        </w:r>
      </w:hyperlink>
    </w:p>
    <w:p w14:paraId="30460EC7" w14:textId="77777777" w:rsidR="00CF765C" w:rsidRPr="00DA0C61" w:rsidRDefault="00CF765C" w:rsidP="00CF765C">
      <w:pPr>
        <w:rPr>
          <w:b/>
        </w:rPr>
      </w:pPr>
    </w:p>
    <w:p w14:paraId="30460EC8" w14:textId="63891231" w:rsidR="00CF765C" w:rsidRDefault="000E5C81" w:rsidP="00CF765C">
      <w:pPr>
        <w:rPr>
          <w:i/>
        </w:rPr>
      </w:pPr>
      <w:r>
        <w:rPr>
          <w:i/>
        </w:rPr>
        <w:t>Veileder Reguleringsplan</w:t>
      </w:r>
      <w:r w:rsidR="00AB0369">
        <w:rPr>
          <w:i/>
        </w:rPr>
        <w:t xml:space="preserve"> september 2022</w:t>
      </w:r>
    </w:p>
    <w:p w14:paraId="30460ECA" w14:textId="44708FA1" w:rsidR="00933875" w:rsidRDefault="00B5145C" w:rsidP="00CF765C">
      <w:pPr>
        <w:rPr>
          <w:color w:val="0000FF"/>
          <w:u w:val="single"/>
        </w:rPr>
      </w:pPr>
      <w:hyperlink r:id="rId34" w:history="1">
        <w:r w:rsidR="000E5C81" w:rsidRPr="008A3F47">
          <w:rPr>
            <w:rStyle w:val="Hyperkobling"/>
          </w:rPr>
          <w:t>https://www.regjeringen.no/contentassets/2804283df64641cea321fdcdcac779f4/reguleringsplan_2022.pdf</w:t>
        </w:r>
      </w:hyperlink>
    </w:p>
    <w:p w14:paraId="3906F918" w14:textId="77777777" w:rsidR="000E5C81" w:rsidRDefault="000E5C81" w:rsidP="00CF765C">
      <w:pPr>
        <w:rPr>
          <w:color w:val="0000FF"/>
          <w:u w:val="single"/>
        </w:rPr>
      </w:pPr>
    </w:p>
    <w:p w14:paraId="30460ECB" w14:textId="77777777" w:rsidR="00933875" w:rsidRDefault="00933875" w:rsidP="00933875">
      <w:pPr>
        <w:rPr>
          <w:i/>
        </w:rPr>
      </w:pPr>
      <w:r w:rsidRPr="00C64BF0">
        <w:rPr>
          <w:i/>
        </w:rPr>
        <w:t>Samfunnssikkerhet i planlegging og byggesaksbehandling - Rundskriv H-5/18</w:t>
      </w:r>
    </w:p>
    <w:p w14:paraId="30460ECC" w14:textId="77777777" w:rsidR="00C64BF0" w:rsidRDefault="00B5145C" w:rsidP="00933875">
      <w:pPr>
        <w:rPr>
          <w:rStyle w:val="Hyperkobling"/>
        </w:rPr>
      </w:pPr>
      <w:hyperlink r:id="rId35" w:history="1">
        <w:r w:rsidR="00C64BF0" w:rsidRPr="00EB22B6">
          <w:rPr>
            <w:rStyle w:val="Hyperkobling"/>
          </w:rPr>
          <w:t>https://www.regjeringen.no/contentassets/728660a6489a4decbce2b964ed8b9fcf/no/pdfs/rundskriv_samfunnssikkerhet_planlegging_byggesaksb.pdf</w:t>
        </w:r>
      </w:hyperlink>
    </w:p>
    <w:p w14:paraId="30460ECD" w14:textId="77777777" w:rsidR="001A2F96" w:rsidRDefault="001A2F96" w:rsidP="00933875">
      <w:pPr>
        <w:rPr>
          <w:rStyle w:val="Hyperkobling"/>
        </w:rPr>
      </w:pPr>
    </w:p>
    <w:p w14:paraId="30460ECE" w14:textId="77777777" w:rsidR="001A2F96" w:rsidRPr="002A4DA2" w:rsidRDefault="001A2F96" w:rsidP="00933875">
      <w:pPr>
        <w:rPr>
          <w:rStyle w:val="Hyperkobling"/>
          <w:i/>
          <w:color w:val="auto"/>
          <w:u w:val="none"/>
        </w:rPr>
      </w:pPr>
      <w:r w:rsidRPr="002A4DA2">
        <w:rPr>
          <w:rStyle w:val="Hyperkobling"/>
          <w:i/>
          <w:color w:val="auto"/>
          <w:u w:val="none"/>
        </w:rPr>
        <w:t>Veileder Universell utforming i planlegging</w:t>
      </w:r>
    </w:p>
    <w:p w14:paraId="30460ECF" w14:textId="77777777" w:rsidR="00FC5C93" w:rsidRPr="00FC5C93" w:rsidRDefault="00B5145C" w:rsidP="00933875">
      <w:pPr>
        <w:rPr>
          <w:i/>
          <w:color w:val="FF0000"/>
        </w:rPr>
      </w:pPr>
      <w:hyperlink r:id="rId36" w:history="1">
        <w:r w:rsidR="00FC5C93" w:rsidRPr="00503FC3">
          <w:rPr>
            <w:rStyle w:val="Hyperkobling"/>
            <w:i/>
          </w:rPr>
          <w:t>https://www.regjeringen.no/contentassets/69872218a4f547a28be23fd7adb44e5c/no/pdfs/h-2480-b-universell-utforming-i-planlegging_v2.pdf</w:t>
        </w:r>
      </w:hyperlink>
    </w:p>
    <w:p w14:paraId="30460ED0" w14:textId="77777777" w:rsidR="00933875" w:rsidRDefault="00933875" w:rsidP="00CF765C">
      <w:pPr>
        <w:rPr>
          <w:color w:val="0000FF"/>
          <w:u w:val="single"/>
        </w:rPr>
      </w:pPr>
    </w:p>
    <w:p w14:paraId="30460ED1" w14:textId="77777777" w:rsidR="00D40F86" w:rsidRDefault="00D40F86" w:rsidP="00CF765C">
      <w:pPr>
        <w:rPr>
          <w:i/>
        </w:rPr>
      </w:pPr>
      <w:r>
        <w:rPr>
          <w:i/>
        </w:rPr>
        <w:t>Nasjonal mal for reguleringsplanbestemmelser</w:t>
      </w:r>
    </w:p>
    <w:p w14:paraId="30460ED2" w14:textId="77777777" w:rsidR="00D40F86" w:rsidRPr="00D40F86" w:rsidRDefault="00B5145C" w:rsidP="00CF765C">
      <w:hyperlink r:id="rId37" w:history="1">
        <w:r w:rsidR="00D40F86" w:rsidRPr="00F2771F">
          <w:rPr>
            <w:rStyle w:val="Hyperkobling"/>
          </w:rPr>
          <w:t>https://www.regjeringen.no/contentassets/b3923d767b33482bafebb9faccbb4509/nasjonal_mal_reguleringsplanbestemmelserbokmaal.pdf</w:t>
        </w:r>
      </w:hyperlink>
      <w:r w:rsidR="00D40F86">
        <w:t xml:space="preserve"> </w:t>
      </w:r>
    </w:p>
    <w:p w14:paraId="30460ED3" w14:textId="77777777" w:rsidR="00CF765C" w:rsidRDefault="00CF765C" w:rsidP="00CF765C"/>
    <w:p w14:paraId="30460ED4" w14:textId="77777777" w:rsidR="00CF765C" w:rsidRPr="004254D5" w:rsidRDefault="00CF765C" w:rsidP="00CF765C">
      <w:pPr>
        <w:rPr>
          <w:i/>
        </w:rPr>
      </w:pPr>
      <w:r>
        <w:t>V</w:t>
      </w:r>
      <w:r w:rsidRPr="004254D5">
        <w:rPr>
          <w:i/>
        </w:rPr>
        <w:t>eileder Grad av utnytting – Beregnings- og måleregler</w:t>
      </w:r>
    </w:p>
    <w:p w14:paraId="30460ED5" w14:textId="77777777" w:rsidR="00CF765C" w:rsidRDefault="00B5145C" w:rsidP="00CF765C">
      <w:hyperlink r:id="rId38" w:history="1">
        <w:r w:rsidR="00CF765C" w:rsidRPr="004254D5">
          <w:rPr>
            <w:color w:val="0000FF"/>
            <w:u w:val="single"/>
          </w:rPr>
          <w:t>https://www.regjeringen.no/globalassets/upload/kmd/boby/grad_av_utnytting.pdf</w:t>
        </w:r>
      </w:hyperlink>
    </w:p>
    <w:p w14:paraId="30460ED6" w14:textId="77777777" w:rsidR="00CF765C" w:rsidRDefault="00CF765C" w:rsidP="00CF765C"/>
    <w:p w14:paraId="30460ED7" w14:textId="77777777" w:rsidR="00CF765C" w:rsidRDefault="00CF765C" w:rsidP="00CF765C">
      <w:pPr>
        <w:rPr>
          <w:i/>
        </w:rPr>
      </w:pPr>
      <w:r>
        <w:rPr>
          <w:i/>
        </w:rPr>
        <w:t>Forskrift om konsekvensutredninger</w:t>
      </w:r>
    </w:p>
    <w:p w14:paraId="30460ED8" w14:textId="77777777" w:rsidR="00CF765C" w:rsidRPr="00203213" w:rsidRDefault="00B5145C" w:rsidP="00CF765C">
      <w:hyperlink r:id="rId39" w:history="1">
        <w:r w:rsidR="00CF765C" w:rsidRPr="00203213">
          <w:rPr>
            <w:color w:val="0000FF"/>
            <w:u w:val="single"/>
          </w:rPr>
          <w:t>https://lovdata.no/dokument/SF/forskrift/2017-06-21-854</w:t>
        </w:r>
      </w:hyperlink>
    </w:p>
    <w:p w14:paraId="30460ED9" w14:textId="77777777" w:rsidR="00CF765C" w:rsidRDefault="00CF765C" w:rsidP="00CF765C"/>
    <w:p w14:paraId="30460EDA" w14:textId="77777777" w:rsidR="00CF765C" w:rsidRPr="00B80AF8" w:rsidRDefault="00CF765C" w:rsidP="00CF765C">
      <w:pPr>
        <w:rPr>
          <w:i/>
        </w:rPr>
      </w:pPr>
      <w:r w:rsidRPr="00B80AF8">
        <w:rPr>
          <w:i/>
        </w:rPr>
        <w:t>Forskrift om kart, st</w:t>
      </w:r>
      <w:r w:rsidR="00351A18">
        <w:rPr>
          <w:i/>
        </w:rPr>
        <w:t>edfestet informasjon, arealformå</w:t>
      </w:r>
      <w:r w:rsidRPr="00B80AF8">
        <w:rPr>
          <w:i/>
        </w:rPr>
        <w:t>l og kommunalt planregister (kart- og planforskriften</w:t>
      </w:r>
      <w:r>
        <w:rPr>
          <w:i/>
        </w:rPr>
        <w:t>)</w:t>
      </w:r>
    </w:p>
    <w:p w14:paraId="30460EDB" w14:textId="77777777" w:rsidR="00CF765C" w:rsidRDefault="00B5145C" w:rsidP="00CF765C">
      <w:hyperlink r:id="rId40" w:history="1">
        <w:r w:rsidR="00CF765C" w:rsidRPr="00B80AF8">
          <w:rPr>
            <w:color w:val="0000FF"/>
            <w:u w:val="single"/>
          </w:rPr>
          <w:t>https://lovdata.no/dokument/SF/forskrift/2009-06-26-861</w:t>
        </w:r>
      </w:hyperlink>
    </w:p>
    <w:p w14:paraId="30460EDC" w14:textId="77777777" w:rsidR="00CF765C" w:rsidRDefault="00CF765C" w:rsidP="00CF765C"/>
    <w:p w14:paraId="30460EDD" w14:textId="77777777" w:rsidR="00CF765C" w:rsidRPr="00B80AF8" w:rsidRDefault="00CF765C" w:rsidP="00CF765C">
      <w:pPr>
        <w:rPr>
          <w:i/>
        </w:rPr>
      </w:pPr>
      <w:r w:rsidRPr="00B80AF8">
        <w:rPr>
          <w:i/>
        </w:rPr>
        <w:t>Nasjonal produktspesifikasjon for arealplan og digitalt planregister</w:t>
      </w:r>
    </w:p>
    <w:p w14:paraId="30460EDE" w14:textId="3E24628E" w:rsidR="00CF765C" w:rsidRDefault="00B5145C" w:rsidP="00CF765C">
      <w:pPr>
        <w:rPr>
          <w:rStyle w:val="Hyperkobling"/>
        </w:rPr>
      </w:pPr>
      <w:hyperlink r:id="rId41" w:history="1">
        <w:r w:rsidR="0067117C" w:rsidRPr="00C93EB7">
          <w:rPr>
            <w:rStyle w:val="Hyperkobling"/>
          </w:rPr>
          <w:t>https://www.regjeringen.no/globalassets/upload/md/vedlegg/planlegging/geografisk20informasjon/plan_prodspek_del1_arealplan_ver20120712.pdf</w:t>
        </w:r>
      </w:hyperlink>
    </w:p>
    <w:p w14:paraId="14E5B67C" w14:textId="4B965ECE" w:rsidR="007F222D" w:rsidRDefault="007F222D" w:rsidP="00CF765C">
      <w:pPr>
        <w:rPr>
          <w:rStyle w:val="Hyperkobling"/>
        </w:rPr>
      </w:pPr>
    </w:p>
    <w:p w14:paraId="62BFE1AC" w14:textId="09A71F60" w:rsidR="007F222D" w:rsidRPr="000B2F2F" w:rsidRDefault="000B2F2F" w:rsidP="00CF765C">
      <w:pPr>
        <w:rPr>
          <w:rStyle w:val="Hyperkobling"/>
          <w:i/>
          <w:iCs/>
          <w:color w:val="auto"/>
          <w:u w:val="none"/>
        </w:rPr>
      </w:pPr>
      <w:r>
        <w:rPr>
          <w:rStyle w:val="Hyperkobling"/>
          <w:i/>
          <w:iCs/>
          <w:color w:val="auto"/>
          <w:u w:val="none"/>
        </w:rPr>
        <w:t>Feltnavn til arealplaner</w:t>
      </w:r>
    </w:p>
    <w:p w14:paraId="44F3A755" w14:textId="3A9731B1" w:rsidR="007F222D" w:rsidRDefault="00B5145C" w:rsidP="00CF765C">
      <w:hyperlink r:id="rId42" w:history="1">
        <w:r w:rsidR="007F222D" w:rsidRPr="00F544C2">
          <w:rPr>
            <w:rStyle w:val="Hyperkobling"/>
          </w:rPr>
          <w:t>https://www.regjeringen.no/contentassets/ca16ed200aae4ab494b0c35cb9e76967/feltnavn_formaal_kmd.pdf</w:t>
        </w:r>
      </w:hyperlink>
    </w:p>
    <w:p w14:paraId="30460EDF" w14:textId="77777777" w:rsidR="0067117C" w:rsidRDefault="0067117C" w:rsidP="00CF765C"/>
    <w:p w14:paraId="30460EE0" w14:textId="77777777" w:rsidR="00CF765C" w:rsidRPr="00B80AF8" w:rsidRDefault="00CF765C" w:rsidP="00CF765C">
      <w:pPr>
        <w:rPr>
          <w:i/>
        </w:rPr>
      </w:pPr>
      <w:r w:rsidRPr="00B80AF8">
        <w:rPr>
          <w:i/>
        </w:rPr>
        <w:t>Veileder til forskrift 26. juni 2009 nr. 861 om kart, stedfestet informasjon, arealformål og kommunale planregister (kart- og planforskriften</w:t>
      </w:r>
    </w:p>
    <w:p w14:paraId="30460EE1" w14:textId="77777777" w:rsidR="00CF765C" w:rsidRDefault="00B5145C" w:rsidP="00CF765C">
      <w:hyperlink r:id="rId43" w:history="1">
        <w:r w:rsidR="00CF765C" w:rsidRPr="00B80AF8">
          <w:rPr>
            <w:color w:val="0000FF"/>
            <w:u w:val="single"/>
          </w:rPr>
          <w:t>https://www.regjeringen.no/contentassets/11a7466184f14ef6b254fe1495064054/veileder_kart_planforskriften_2018.pdf</w:t>
        </w:r>
      </w:hyperlink>
    </w:p>
    <w:p w14:paraId="30460EE2" w14:textId="77777777" w:rsidR="00CF765C" w:rsidRDefault="00CF765C" w:rsidP="00CF765C"/>
    <w:p w14:paraId="30460EE3" w14:textId="77777777" w:rsidR="00CF765C" w:rsidRPr="000F74B5" w:rsidRDefault="00CF765C" w:rsidP="00CF765C">
      <w:pPr>
        <w:rPr>
          <w:i/>
        </w:rPr>
      </w:pPr>
      <w:r w:rsidRPr="000F74B5">
        <w:rPr>
          <w:i/>
        </w:rPr>
        <w:t>Veileder Medvirkning i planlegging</w:t>
      </w:r>
    </w:p>
    <w:p w14:paraId="30460EE4" w14:textId="77777777" w:rsidR="00CF765C" w:rsidRDefault="00B5145C" w:rsidP="00CF765C">
      <w:pPr>
        <w:rPr>
          <w:color w:val="0000FF"/>
          <w:u w:val="single"/>
        </w:rPr>
      </w:pPr>
      <w:hyperlink r:id="rId44" w:history="1">
        <w:r w:rsidR="00CF765C" w:rsidRPr="000F74B5">
          <w:rPr>
            <w:color w:val="0000FF"/>
            <w:u w:val="single"/>
          </w:rPr>
          <w:t>https://www.regjeringen.no/globalassets/upload/kmd/plan/medvirkningsveileder/h2302b_veileder_medvirkning.pdf</w:t>
        </w:r>
      </w:hyperlink>
    </w:p>
    <w:p w14:paraId="30460EE5" w14:textId="77777777" w:rsidR="00CF765C" w:rsidRDefault="00CF765C" w:rsidP="00CF765C">
      <w:pPr>
        <w:rPr>
          <w:color w:val="0000FF"/>
          <w:u w:val="single"/>
        </w:rPr>
      </w:pPr>
    </w:p>
    <w:p w14:paraId="30460EE6" w14:textId="77777777" w:rsidR="00CF765C" w:rsidRDefault="00CF765C" w:rsidP="00CF765C">
      <w:pPr>
        <w:rPr>
          <w:color w:val="0000FF"/>
          <w:u w:val="single"/>
        </w:rPr>
      </w:pPr>
    </w:p>
    <w:p w14:paraId="30460EE7" w14:textId="77777777" w:rsidR="00CF765C" w:rsidRPr="00B501C6" w:rsidRDefault="00CF765C" w:rsidP="00CF765C">
      <w:pPr>
        <w:rPr>
          <w:b/>
        </w:rPr>
      </w:pPr>
      <w:r w:rsidRPr="00B501C6">
        <w:rPr>
          <w:b/>
        </w:rPr>
        <w:t>Klima- og miljødepartementet</w:t>
      </w:r>
    </w:p>
    <w:p w14:paraId="30460EE8" w14:textId="77777777" w:rsidR="00CF765C" w:rsidRPr="00B501C6" w:rsidRDefault="00CF765C" w:rsidP="00CF765C">
      <w:pPr>
        <w:rPr>
          <w:i/>
        </w:rPr>
      </w:pPr>
      <w:r>
        <w:rPr>
          <w:i/>
        </w:rPr>
        <w:t>Retningslinje for behandling av luftkvalitet i arealplanlegging, T-1520</w:t>
      </w:r>
    </w:p>
    <w:p w14:paraId="30460EE9" w14:textId="77777777" w:rsidR="00CF765C" w:rsidRDefault="00B5145C" w:rsidP="00CF765C">
      <w:hyperlink r:id="rId45" w:history="1">
        <w:r w:rsidR="00CF765C" w:rsidRPr="00B501C6">
          <w:rPr>
            <w:color w:val="0000FF"/>
            <w:u w:val="single"/>
          </w:rPr>
          <w:t>https://www.regjeringen.no/no/dokumenter/t-1520-luftkvalitet-arealplanlegging/id679346/</w:t>
        </w:r>
      </w:hyperlink>
    </w:p>
    <w:p w14:paraId="30460EEA" w14:textId="77777777" w:rsidR="00CF765C" w:rsidRDefault="00CF765C" w:rsidP="00CF765C"/>
    <w:p w14:paraId="30460EEB" w14:textId="77777777" w:rsidR="00CF765C" w:rsidRDefault="00CF765C" w:rsidP="00CF765C"/>
    <w:p w14:paraId="30460EEC" w14:textId="1C1D4B7B" w:rsidR="00CF765C" w:rsidRPr="00045BF8" w:rsidRDefault="00CF765C" w:rsidP="00CF765C">
      <w:pPr>
        <w:rPr>
          <w:b/>
        </w:rPr>
      </w:pPr>
      <w:r w:rsidRPr="00045BF8">
        <w:rPr>
          <w:b/>
        </w:rPr>
        <w:t>Vestfold fylkeskommune</w:t>
      </w:r>
    </w:p>
    <w:p w14:paraId="30460EED" w14:textId="77777777" w:rsidR="00CF765C" w:rsidRDefault="00CF765C" w:rsidP="00CF765C">
      <w:pPr>
        <w:rPr>
          <w:i/>
        </w:rPr>
      </w:pPr>
      <w:r>
        <w:rPr>
          <w:i/>
        </w:rPr>
        <w:t>Veileder for lokal håndtering av overvann i kommuner</w:t>
      </w:r>
    </w:p>
    <w:p w14:paraId="30460EEE" w14:textId="77777777" w:rsidR="00CF765C" w:rsidRDefault="00B5145C" w:rsidP="00CF765C">
      <w:pPr>
        <w:rPr>
          <w:color w:val="0000FF"/>
          <w:u w:val="single"/>
        </w:rPr>
      </w:pPr>
      <w:hyperlink r:id="rId46" w:history="1">
        <w:r w:rsidR="005628CB" w:rsidRPr="00BB69EC">
          <w:rPr>
            <w:rStyle w:val="Hyperkobling"/>
          </w:rPr>
          <w:t>https://www.vtfk.no/globalassets/vtfk/dokumenter/samfunnsutvikling-internasjonalisering-og-klima/samfunn-og-plan/veileder-overvann-30-01-17.pdf</w:t>
        </w:r>
      </w:hyperlink>
    </w:p>
    <w:p w14:paraId="30460EEF" w14:textId="77777777" w:rsidR="005628CB" w:rsidRDefault="005628CB" w:rsidP="00CF765C"/>
    <w:p w14:paraId="30460EF0" w14:textId="77777777" w:rsidR="00CF765C" w:rsidRDefault="00CF765C" w:rsidP="00CF765C">
      <w:pPr>
        <w:rPr>
          <w:i/>
        </w:rPr>
      </w:pPr>
      <w:r>
        <w:rPr>
          <w:i/>
        </w:rPr>
        <w:t>Regionale planer</w:t>
      </w:r>
    </w:p>
    <w:p w14:paraId="30460EF1" w14:textId="77777777" w:rsidR="00CF765C" w:rsidRPr="00606D6B" w:rsidRDefault="00B5145C" w:rsidP="00CF765C">
      <w:pPr>
        <w:rPr>
          <w:i/>
        </w:rPr>
      </w:pPr>
      <w:hyperlink r:id="rId47" w:history="1">
        <w:r w:rsidR="006414FB" w:rsidRPr="002E62A2">
          <w:rPr>
            <w:rStyle w:val="Hyperkobling"/>
          </w:rPr>
          <w:t>https://www.vtfk.no/meny/politikk/regionale-planer-og-strategier/</w:t>
        </w:r>
      </w:hyperlink>
    </w:p>
    <w:p w14:paraId="30460EF2" w14:textId="77777777" w:rsidR="00CF765C" w:rsidRDefault="00CF765C" w:rsidP="00CF765C"/>
    <w:p w14:paraId="30460EF3" w14:textId="77777777" w:rsidR="006414FB" w:rsidRDefault="006414FB" w:rsidP="00CF765C"/>
    <w:p w14:paraId="30460EF4" w14:textId="77777777" w:rsidR="00CF765C" w:rsidRPr="00DA0C61" w:rsidRDefault="00CF765C" w:rsidP="00CF765C">
      <w:pPr>
        <w:rPr>
          <w:b/>
        </w:rPr>
      </w:pPr>
      <w:r w:rsidRPr="00DA0C61">
        <w:rPr>
          <w:b/>
        </w:rPr>
        <w:t>Direktoratet for samfunn</w:t>
      </w:r>
      <w:r w:rsidR="002762C5">
        <w:rPr>
          <w:b/>
        </w:rPr>
        <w:t>s</w:t>
      </w:r>
      <w:r w:rsidRPr="00DA0C61">
        <w:rPr>
          <w:b/>
        </w:rPr>
        <w:t>sikkerhet og beredskap (DSB)</w:t>
      </w:r>
    </w:p>
    <w:p w14:paraId="30460EF5" w14:textId="77777777" w:rsidR="00CF765C" w:rsidRDefault="00CF765C" w:rsidP="00CF765C">
      <w:pPr>
        <w:rPr>
          <w:i/>
        </w:rPr>
      </w:pPr>
      <w:r>
        <w:t>V</w:t>
      </w:r>
      <w:r w:rsidRPr="00650686">
        <w:rPr>
          <w:i/>
        </w:rPr>
        <w:t>eileder Sam</w:t>
      </w:r>
      <w:r>
        <w:rPr>
          <w:i/>
        </w:rPr>
        <w:t>funn</w:t>
      </w:r>
      <w:r w:rsidR="002762C5">
        <w:rPr>
          <w:i/>
        </w:rPr>
        <w:t>s</w:t>
      </w:r>
      <w:r>
        <w:rPr>
          <w:i/>
        </w:rPr>
        <w:t>sikkerhet i kommunens arealplanlegging</w:t>
      </w:r>
    </w:p>
    <w:p w14:paraId="30460EF6" w14:textId="77777777" w:rsidR="00CF765C" w:rsidRDefault="00B5145C" w:rsidP="00CF765C">
      <w:hyperlink r:id="rId48" w:history="1">
        <w:r w:rsidR="00CF765C" w:rsidRPr="00650686">
          <w:rPr>
            <w:color w:val="0000FF"/>
            <w:u w:val="single"/>
          </w:rPr>
          <w:t>https://www.dsb.no/veiledere-handboker-og-informasjonsmateriell/samfunnssikkerhet-i-kommunenes-arealplanlegging/</w:t>
        </w:r>
      </w:hyperlink>
    </w:p>
    <w:p w14:paraId="30460EF7" w14:textId="77777777" w:rsidR="00CF765C" w:rsidRDefault="00CF765C" w:rsidP="00CF765C"/>
    <w:p w14:paraId="30460EF8" w14:textId="77777777" w:rsidR="002E62A2" w:rsidRPr="002E62A2" w:rsidRDefault="002E62A2" w:rsidP="00CF765C">
      <w:pPr>
        <w:rPr>
          <w:i/>
        </w:rPr>
      </w:pPr>
      <w:r w:rsidRPr="002E62A2">
        <w:rPr>
          <w:i/>
        </w:rPr>
        <w:t>Veileder til helhetlig risiko- og sårbarhetsanalyse i kommunen</w:t>
      </w:r>
    </w:p>
    <w:p w14:paraId="30460EF9" w14:textId="77777777" w:rsidR="002E62A2" w:rsidRDefault="00B5145C" w:rsidP="00CF765C">
      <w:hyperlink r:id="rId49" w:history="1">
        <w:r w:rsidR="002E62A2" w:rsidRPr="00BB69EC">
          <w:rPr>
            <w:rStyle w:val="Hyperkobling"/>
          </w:rPr>
          <w:t>https://www.dsb.no/globalassets/dokumenter/veiledere-handboker-og-informasjonsmateriell/veiledere/veileder-til-helhetlig-risiko-og-sarbarhetsanalyse-i-kommunen.pdf</w:t>
        </w:r>
      </w:hyperlink>
      <w:r w:rsidR="002E62A2">
        <w:t xml:space="preserve"> </w:t>
      </w:r>
    </w:p>
    <w:p w14:paraId="30460EFA" w14:textId="77777777" w:rsidR="002E62A2" w:rsidRDefault="002E62A2" w:rsidP="00CF765C"/>
    <w:p w14:paraId="30460EFB" w14:textId="77777777" w:rsidR="00CF765C" w:rsidRDefault="00CF765C" w:rsidP="00CF765C">
      <w:pPr>
        <w:rPr>
          <w:i/>
        </w:rPr>
      </w:pPr>
      <w:r>
        <w:t>V</w:t>
      </w:r>
      <w:r>
        <w:rPr>
          <w:i/>
        </w:rPr>
        <w:t>eileder Havnivåstigning og stormflo – samfunn</w:t>
      </w:r>
      <w:r w:rsidR="002762C5">
        <w:rPr>
          <w:i/>
        </w:rPr>
        <w:t>s</w:t>
      </w:r>
      <w:r>
        <w:rPr>
          <w:i/>
        </w:rPr>
        <w:t>sikkerhet i kommunal planlegging</w:t>
      </w:r>
    </w:p>
    <w:p w14:paraId="30460EFC" w14:textId="77777777" w:rsidR="00CF765C" w:rsidRPr="00650686" w:rsidRDefault="00B5145C" w:rsidP="00CF765C">
      <w:pPr>
        <w:rPr>
          <w:i/>
        </w:rPr>
      </w:pPr>
      <w:hyperlink r:id="rId50" w:history="1">
        <w:r w:rsidR="00CF765C" w:rsidRPr="00650686">
          <w:rPr>
            <w:color w:val="0000FF"/>
            <w:u w:val="single"/>
          </w:rPr>
          <w:t>https://www.dsb.no/veiledere-handboker-og-informasjonsmateriell/havnivastigning-og-stormflo/</w:t>
        </w:r>
      </w:hyperlink>
    </w:p>
    <w:p w14:paraId="30460EFD" w14:textId="77777777" w:rsidR="00CF765C" w:rsidRDefault="00CF765C" w:rsidP="00CF765C"/>
    <w:p w14:paraId="30460EFE" w14:textId="77777777" w:rsidR="00CF765C" w:rsidRDefault="00CF765C" w:rsidP="00CF765C">
      <w:pPr>
        <w:rPr>
          <w:i/>
        </w:rPr>
      </w:pPr>
      <w:r>
        <w:t>V</w:t>
      </w:r>
      <w:r>
        <w:rPr>
          <w:i/>
        </w:rPr>
        <w:t>eileder Klimahjelperen</w:t>
      </w:r>
    </w:p>
    <w:p w14:paraId="30460EFF" w14:textId="77777777" w:rsidR="00CF765C" w:rsidRDefault="00B5145C" w:rsidP="00CF765C">
      <w:pPr>
        <w:rPr>
          <w:color w:val="0000FF"/>
          <w:u w:val="single"/>
        </w:rPr>
      </w:pPr>
      <w:hyperlink r:id="rId51" w:history="1">
        <w:r w:rsidR="00CF765C" w:rsidRPr="00650686">
          <w:rPr>
            <w:color w:val="0000FF"/>
            <w:u w:val="single"/>
          </w:rPr>
          <w:t>https://www.dsb.no/veiledere-handboker-og-informasjonsmateriell/klimahjelperen/</w:t>
        </w:r>
      </w:hyperlink>
    </w:p>
    <w:p w14:paraId="30460F00" w14:textId="77777777" w:rsidR="00CF765C" w:rsidRPr="00650686" w:rsidRDefault="00CF765C" w:rsidP="00CF765C"/>
    <w:p w14:paraId="30460F01" w14:textId="77777777" w:rsidR="00CF765C" w:rsidRDefault="00CF765C" w:rsidP="00CF765C"/>
    <w:p w14:paraId="30460F02" w14:textId="77777777" w:rsidR="00CF765C" w:rsidRPr="001243F2" w:rsidRDefault="00CF765C" w:rsidP="00CF765C">
      <w:pPr>
        <w:rPr>
          <w:b/>
        </w:rPr>
      </w:pPr>
      <w:r w:rsidRPr="001243F2">
        <w:rPr>
          <w:b/>
        </w:rPr>
        <w:t>Norges vassdrags- og energidirektorat (NVE)</w:t>
      </w:r>
    </w:p>
    <w:p w14:paraId="30460F03" w14:textId="77777777" w:rsidR="00CF765C" w:rsidRDefault="00CF765C" w:rsidP="00CF765C">
      <w:r>
        <w:t xml:space="preserve">Veileder 2/2017, </w:t>
      </w:r>
      <w:r>
        <w:rPr>
          <w:i/>
          <w:iCs/>
        </w:rPr>
        <w:t>Nasjonale og vesentlige regionale interesser innen NVEs saksområder i arealplanlegging</w:t>
      </w:r>
    </w:p>
    <w:p w14:paraId="30460F04" w14:textId="77777777" w:rsidR="00CF765C" w:rsidRDefault="00B5145C" w:rsidP="00CF765C">
      <w:hyperlink r:id="rId52" w:history="1">
        <w:r w:rsidR="00CF765C">
          <w:rPr>
            <w:rStyle w:val="Hyperkobling"/>
          </w:rPr>
          <w:t>http://publikasjoner.nve.no/veileder/2017/veileder2017_02.pdf</w:t>
        </w:r>
      </w:hyperlink>
    </w:p>
    <w:p w14:paraId="30460F05" w14:textId="77777777" w:rsidR="00CF765C" w:rsidRDefault="00CF765C" w:rsidP="00CF765C"/>
    <w:p w14:paraId="30460F06" w14:textId="77777777" w:rsidR="00CF765C" w:rsidRDefault="00CF765C" w:rsidP="00CF765C">
      <w:pPr>
        <w:rPr>
          <w:i/>
          <w:iCs/>
        </w:rPr>
      </w:pPr>
      <w:r>
        <w:t xml:space="preserve">Retningslinjer 2/2011, revidert 22.05.14, </w:t>
      </w:r>
      <w:r>
        <w:rPr>
          <w:i/>
          <w:iCs/>
        </w:rPr>
        <w:t xml:space="preserve">Flaum- og skredfare i arealplaner </w:t>
      </w:r>
    </w:p>
    <w:p w14:paraId="30460F07" w14:textId="77777777" w:rsidR="00CF765C" w:rsidRDefault="00B5145C" w:rsidP="00CF765C">
      <w:hyperlink r:id="rId53" w:history="1">
        <w:r w:rsidR="00CF765C">
          <w:rPr>
            <w:rStyle w:val="Hyperkobling"/>
          </w:rPr>
          <w:t>http://publikasjoner.nve.no/retningslinjer/2011/retningslinjer2011_02.pdf</w:t>
        </w:r>
      </w:hyperlink>
    </w:p>
    <w:p w14:paraId="30460F08" w14:textId="77777777" w:rsidR="00CF765C" w:rsidRDefault="00CF765C" w:rsidP="00CF765C"/>
    <w:p w14:paraId="30460F09" w14:textId="77777777" w:rsidR="007B07CA" w:rsidRDefault="00CF765C" w:rsidP="00CF765C">
      <w:r>
        <w:t xml:space="preserve">Veileder </w:t>
      </w:r>
      <w:r w:rsidR="006C73EE">
        <w:t xml:space="preserve">(digital) </w:t>
      </w:r>
      <w:r w:rsidR="007B07CA" w:rsidRPr="007B07CA">
        <w:rPr>
          <w:i/>
        </w:rPr>
        <w:t>Sikkerhet mot skred i bratt terreng - Kartlegging av skredfare i reguleringsplan og byggesak</w:t>
      </w:r>
    </w:p>
    <w:p w14:paraId="30460F0A" w14:textId="77777777" w:rsidR="00CF765C" w:rsidRDefault="00B5145C" w:rsidP="00CF765C">
      <w:pPr>
        <w:rPr>
          <w:rStyle w:val="Hyperkobling"/>
        </w:rPr>
      </w:pPr>
      <w:hyperlink r:id="rId54" w:history="1">
        <w:r w:rsidR="007B07CA" w:rsidRPr="000D6D91">
          <w:rPr>
            <w:rStyle w:val="Hyperkobling"/>
          </w:rPr>
          <w:t>https://www.nve.no/veileder-skredfareutredning-bratt-terreng/</w:t>
        </w:r>
      </w:hyperlink>
    </w:p>
    <w:p w14:paraId="30460F0B" w14:textId="77777777" w:rsidR="007B07CA" w:rsidRDefault="007B07CA" w:rsidP="00CF765C"/>
    <w:p w14:paraId="30460F0C" w14:textId="77777777" w:rsidR="00CF765C" w:rsidRDefault="008A20B0" w:rsidP="00CF765C">
      <w:pPr>
        <w:rPr>
          <w:i/>
          <w:iCs/>
        </w:rPr>
      </w:pPr>
      <w:r>
        <w:t>Veileder 1/2019</w:t>
      </w:r>
      <w:r w:rsidR="00CF765C">
        <w:t xml:space="preserve">, </w:t>
      </w:r>
      <w:r w:rsidR="00CF765C">
        <w:rPr>
          <w:i/>
          <w:iCs/>
        </w:rPr>
        <w:t>Sikkerhet mot kvikkleireskred – Vurdering av områdestabilitet ved arealplanlegging og utbygging i områder med kvikkleire og andre jordarter med sprøbruddegenskaper</w:t>
      </w:r>
    </w:p>
    <w:p w14:paraId="30460F0D" w14:textId="77777777" w:rsidR="00CF765C" w:rsidRDefault="00B5145C" w:rsidP="00CF765C">
      <w:pPr>
        <w:rPr>
          <w:rStyle w:val="Hyperkobling"/>
        </w:rPr>
      </w:pPr>
      <w:hyperlink r:id="rId55" w:history="1">
        <w:r w:rsidR="008A20B0" w:rsidRPr="00FE47B3">
          <w:rPr>
            <w:rStyle w:val="Hyperkobling"/>
          </w:rPr>
          <w:t>https://publikasjoner.nve.no/veileder/2019/veileder2019_01.pdf</w:t>
        </w:r>
      </w:hyperlink>
    </w:p>
    <w:p w14:paraId="30460F0E" w14:textId="77777777" w:rsidR="008A20B0" w:rsidRDefault="008A20B0" w:rsidP="00CF765C"/>
    <w:p w14:paraId="30460F0F" w14:textId="77777777" w:rsidR="00CF765C" w:rsidRDefault="00CF765C" w:rsidP="00CF765C">
      <w:r>
        <w:t xml:space="preserve">Veileder 3/2015, </w:t>
      </w:r>
      <w:r>
        <w:rPr>
          <w:i/>
          <w:iCs/>
        </w:rPr>
        <w:t>Flaumfare langs bekker – Råd og tips om kartlegging</w:t>
      </w:r>
    </w:p>
    <w:p w14:paraId="30460F10" w14:textId="77777777" w:rsidR="00CF765C" w:rsidRDefault="00B5145C" w:rsidP="00CF765C">
      <w:hyperlink r:id="rId56" w:history="1">
        <w:r w:rsidR="00CF765C">
          <w:rPr>
            <w:rStyle w:val="Hyperkobling"/>
          </w:rPr>
          <w:t>http://publikasjoner.nve.no/veileder/2015/veileder2015_03.pdf</w:t>
        </w:r>
      </w:hyperlink>
    </w:p>
    <w:p w14:paraId="30460F11" w14:textId="77777777" w:rsidR="00CF765C" w:rsidRDefault="00CF765C" w:rsidP="00CF765C"/>
    <w:p w14:paraId="30460F12" w14:textId="77777777" w:rsidR="00CF765C" w:rsidRDefault="00CF765C" w:rsidP="00CF765C">
      <w:r>
        <w:t xml:space="preserve">Fakta nr. 7 / 2018, </w:t>
      </w:r>
      <w:r w:rsidRPr="003923BF">
        <w:rPr>
          <w:i/>
        </w:rPr>
        <w:t>Hvordan ta hensyn til klimaendringer i arealplanleggingen</w:t>
      </w:r>
    </w:p>
    <w:p w14:paraId="30460F13" w14:textId="77777777" w:rsidR="00CF765C" w:rsidRDefault="00B5145C" w:rsidP="00CF765C">
      <w:pPr>
        <w:rPr>
          <w:color w:val="0000FF"/>
          <w:u w:val="single"/>
        </w:rPr>
      </w:pPr>
      <w:hyperlink r:id="rId57" w:history="1">
        <w:r w:rsidR="00406260" w:rsidRPr="002E62A2">
          <w:rPr>
            <w:rStyle w:val="Hyperkobling"/>
          </w:rPr>
          <w:t>https://publikasjoner.nve.no/faktaark/2018/faktaark2018_07.pdf</w:t>
        </w:r>
      </w:hyperlink>
    </w:p>
    <w:p w14:paraId="30460F14" w14:textId="77777777" w:rsidR="00CF765C" w:rsidRDefault="00CF765C" w:rsidP="00CF765C"/>
    <w:p w14:paraId="30460F15" w14:textId="77777777" w:rsidR="00706823" w:rsidRPr="00706823" w:rsidRDefault="00706823" w:rsidP="00CF765C">
      <w:pPr>
        <w:rPr>
          <w:i/>
        </w:rPr>
      </w:pPr>
      <w:r w:rsidRPr="00706823">
        <w:rPr>
          <w:i/>
        </w:rPr>
        <w:t xml:space="preserve">Kartbasert veiledning for reguleringsplan </w:t>
      </w:r>
      <w:r>
        <w:rPr>
          <w:i/>
        </w:rPr>
        <w:t xml:space="preserve">– </w:t>
      </w:r>
      <w:r w:rsidRPr="00706823">
        <w:rPr>
          <w:i/>
        </w:rPr>
        <w:t>Gjennomgang av kart som bør vurderes for å avklare om NVE-tema må behandles særskilt ved utarbeidelse av reguleringsplan.</w:t>
      </w:r>
    </w:p>
    <w:p w14:paraId="30460F16" w14:textId="2E434DB1" w:rsidR="00706823" w:rsidRDefault="00B5145C" w:rsidP="00CF765C">
      <w:hyperlink r:id="rId58" w:history="1">
        <w:r w:rsidR="00706823" w:rsidRPr="00BB69EC">
          <w:rPr>
            <w:rStyle w:val="Hyperkobling"/>
          </w:rPr>
          <w:t>https://nve.maps.arcgis.com/apps/MapSeries/index.html?appid=66271d2e94014aff80fc065a18ad1f50</w:t>
        </w:r>
      </w:hyperlink>
      <w:r w:rsidR="00706823">
        <w:t xml:space="preserve"> </w:t>
      </w:r>
    </w:p>
    <w:p w14:paraId="67083D7D" w14:textId="422BDB79" w:rsidR="00F42251" w:rsidRDefault="00F42251" w:rsidP="00CF765C"/>
    <w:p w14:paraId="278F7C7D" w14:textId="5C5CBABF" w:rsidR="00F42251" w:rsidRDefault="00F42251" w:rsidP="00CF765C">
      <w:pPr>
        <w:rPr>
          <w:i/>
          <w:iCs/>
        </w:rPr>
      </w:pPr>
      <w:r>
        <w:rPr>
          <w:i/>
          <w:iCs/>
        </w:rPr>
        <w:t>Veileder nr. 4/2022, Rettleiar for handtering av overvatn i arealplanar</w:t>
      </w:r>
    </w:p>
    <w:p w14:paraId="56684D25" w14:textId="6D0052E6" w:rsidR="00F42251" w:rsidRDefault="00B5145C" w:rsidP="00CF765C">
      <w:pPr>
        <w:rPr>
          <w:rStyle w:val="Hyperkobling"/>
        </w:rPr>
      </w:pPr>
      <w:hyperlink r:id="rId59" w:history="1">
        <w:r w:rsidR="00F42251" w:rsidRPr="00830769">
          <w:rPr>
            <w:rStyle w:val="Hyperkobling"/>
          </w:rPr>
          <w:t>https://publikasjoner.nve.no/veileder/2022/veileder2022_04.pdf</w:t>
        </w:r>
      </w:hyperlink>
    </w:p>
    <w:p w14:paraId="2903906F" w14:textId="77777777" w:rsidR="00BF58D6" w:rsidRDefault="00BF58D6" w:rsidP="00CF765C">
      <w:pPr>
        <w:rPr>
          <w:rStyle w:val="Hyperkobling"/>
        </w:rPr>
      </w:pPr>
    </w:p>
    <w:p w14:paraId="19E2EC1B" w14:textId="211F8C64" w:rsidR="00BF58D6" w:rsidRDefault="00824D69" w:rsidP="00CF765C">
      <w:pPr>
        <w:rPr>
          <w:rStyle w:val="Hyperkobling"/>
          <w:i/>
          <w:iCs/>
          <w:color w:val="auto"/>
          <w:u w:val="none"/>
        </w:rPr>
      </w:pPr>
      <w:r>
        <w:rPr>
          <w:rStyle w:val="Hyperkobling"/>
          <w:i/>
          <w:iCs/>
          <w:color w:val="auto"/>
          <w:u w:val="none"/>
        </w:rPr>
        <w:t>Veileder nr. 2</w:t>
      </w:r>
      <w:r w:rsidR="000524DA">
        <w:rPr>
          <w:rStyle w:val="Hyperkobling"/>
          <w:i/>
          <w:iCs/>
          <w:color w:val="auto"/>
          <w:u w:val="none"/>
        </w:rPr>
        <w:t>/2023, Kartlegging av fare fra overvann</w:t>
      </w:r>
    </w:p>
    <w:p w14:paraId="53EFE5FE" w14:textId="4244B234" w:rsidR="000524DA" w:rsidRDefault="00B5145C" w:rsidP="00CF765C">
      <w:pPr>
        <w:rPr>
          <w:i/>
          <w:iCs/>
        </w:rPr>
      </w:pPr>
      <w:hyperlink r:id="rId60" w:history="1">
        <w:r w:rsidR="00F67506" w:rsidRPr="003722C0">
          <w:rPr>
            <w:rStyle w:val="Hyperkobling"/>
            <w:i/>
            <w:iCs/>
          </w:rPr>
          <w:t>https://publikasjoner.nve.no/veileder/2023/veileder2023_02.pdf</w:t>
        </w:r>
      </w:hyperlink>
    </w:p>
    <w:p w14:paraId="73DAC9FF" w14:textId="77777777" w:rsidR="00F42251" w:rsidRPr="00F42251" w:rsidRDefault="00F42251" w:rsidP="00CF765C"/>
    <w:p w14:paraId="30460F19" w14:textId="6A5233BD" w:rsidR="00706823" w:rsidRPr="00583739" w:rsidRDefault="00583739" w:rsidP="00CF765C">
      <w:pPr>
        <w:rPr>
          <w:i/>
          <w:iCs/>
        </w:rPr>
      </w:pPr>
      <w:r>
        <w:rPr>
          <w:i/>
          <w:iCs/>
        </w:rPr>
        <w:t>Veileder nr. 1/2022</w:t>
      </w:r>
      <w:r w:rsidR="00C85DA7">
        <w:rPr>
          <w:i/>
          <w:iCs/>
        </w:rPr>
        <w:t>, Veileder for flomberegninger</w:t>
      </w:r>
    </w:p>
    <w:p w14:paraId="43F64155" w14:textId="7AC2E920" w:rsidR="00583739" w:rsidRDefault="00B5145C" w:rsidP="00CF765C">
      <w:hyperlink r:id="rId61" w:history="1">
        <w:r w:rsidR="00C85DA7" w:rsidRPr="00DF6AFD">
          <w:rPr>
            <w:rStyle w:val="Hyperkobling"/>
          </w:rPr>
          <w:t>https://publikasjoner.nve.no/veileder/2022/veileder2022_01.pdf</w:t>
        </w:r>
      </w:hyperlink>
    </w:p>
    <w:p w14:paraId="58F67479" w14:textId="38EE34E5" w:rsidR="00C85DA7" w:rsidRDefault="00C85DA7" w:rsidP="00CF765C"/>
    <w:p w14:paraId="257003DE" w14:textId="48E8D073" w:rsidR="00DC3707" w:rsidRPr="00DC3707" w:rsidRDefault="00DC3707" w:rsidP="00CF765C">
      <w:pPr>
        <w:rPr>
          <w:i/>
          <w:iCs/>
        </w:rPr>
      </w:pPr>
      <w:r>
        <w:rPr>
          <w:i/>
          <w:iCs/>
        </w:rPr>
        <w:t>Veileder nr. 3/2022 Sikkerhet ved flom</w:t>
      </w:r>
    </w:p>
    <w:p w14:paraId="6878723D" w14:textId="44CBFB4F" w:rsidR="00583739" w:rsidRDefault="00B5145C" w:rsidP="00CF765C">
      <w:hyperlink r:id="rId62" w:history="1">
        <w:r w:rsidR="00C276B9" w:rsidRPr="00DF6AFD">
          <w:rPr>
            <w:rStyle w:val="Hyperkobling"/>
          </w:rPr>
          <w:t>https://publikasjoner.nve.no/veileder/2022/veileder2022_03.pdf</w:t>
        </w:r>
      </w:hyperlink>
    </w:p>
    <w:p w14:paraId="7A6DC2FA" w14:textId="1E510031" w:rsidR="00C276B9" w:rsidRDefault="00C276B9" w:rsidP="00CF765C"/>
    <w:p w14:paraId="2481298D" w14:textId="77777777" w:rsidR="00C276B9" w:rsidRDefault="00C276B9" w:rsidP="00CF765C"/>
    <w:p w14:paraId="30460F1A" w14:textId="77777777" w:rsidR="00CF765C" w:rsidRPr="004004FB" w:rsidRDefault="00CF765C" w:rsidP="00CF765C">
      <w:pPr>
        <w:rPr>
          <w:b/>
        </w:rPr>
      </w:pPr>
      <w:r w:rsidRPr="004004FB">
        <w:rPr>
          <w:b/>
        </w:rPr>
        <w:t>Miljødirektoratet</w:t>
      </w:r>
    </w:p>
    <w:p w14:paraId="30460F1B" w14:textId="77777777" w:rsidR="00CF765C" w:rsidRDefault="00CF765C" w:rsidP="00CF765C">
      <w:pPr>
        <w:rPr>
          <w:i/>
        </w:rPr>
      </w:pPr>
      <w:r>
        <w:rPr>
          <w:i/>
        </w:rPr>
        <w:t>Kart naturbase</w:t>
      </w:r>
    </w:p>
    <w:p w14:paraId="30460F1C" w14:textId="77777777" w:rsidR="00CF765C" w:rsidRDefault="00B5145C" w:rsidP="00CF765C">
      <w:pPr>
        <w:rPr>
          <w:color w:val="0000FF"/>
          <w:u w:val="single"/>
        </w:rPr>
      </w:pPr>
      <w:hyperlink r:id="rId63" w:history="1">
        <w:r w:rsidR="00CF765C" w:rsidRPr="0059013F">
          <w:rPr>
            <w:color w:val="0000FF"/>
            <w:u w:val="single"/>
          </w:rPr>
          <w:t>https://kart.naturbase.no/</w:t>
        </w:r>
      </w:hyperlink>
    </w:p>
    <w:p w14:paraId="732CEECC" w14:textId="77777777" w:rsidR="00F647D2" w:rsidRDefault="00F647D2" w:rsidP="00CF765C">
      <w:pPr>
        <w:rPr>
          <w:rStyle w:val="Hyperkobling"/>
        </w:rPr>
      </w:pPr>
    </w:p>
    <w:p w14:paraId="1CC3E054" w14:textId="30D77719" w:rsidR="00F647D2" w:rsidRPr="00844FDD" w:rsidRDefault="00583925" w:rsidP="00CF765C">
      <w:pPr>
        <w:rPr>
          <w:rStyle w:val="Hyperkobling"/>
          <w:i/>
          <w:iCs/>
          <w:color w:val="auto"/>
          <w:u w:val="none"/>
        </w:rPr>
      </w:pPr>
      <w:r w:rsidRPr="00844FDD">
        <w:rPr>
          <w:rStyle w:val="Hyperkobling"/>
          <w:i/>
          <w:iCs/>
          <w:color w:val="auto"/>
          <w:u w:val="none"/>
        </w:rPr>
        <w:t>Konsekvensutredning av klima og miljø,</w:t>
      </w:r>
      <w:r w:rsidR="0037792B" w:rsidRPr="00844FDD">
        <w:rPr>
          <w:rStyle w:val="Hyperkobling"/>
          <w:i/>
          <w:iCs/>
          <w:color w:val="auto"/>
          <w:u w:val="none"/>
        </w:rPr>
        <w:t xml:space="preserve"> M-1941</w:t>
      </w:r>
      <w:r w:rsidR="008E3445" w:rsidRPr="00844FDD">
        <w:rPr>
          <w:rStyle w:val="Hyperkobling"/>
          <w:i/>
          <w:iCs/>
          <w:color w:val="auto"/>
          <w:u w:val="none"/>
        </w:rPr>
        <w:t>(endret 01.09.2023)</w:t>
      </w:r>
    </w:p>
    <w:p w14:paraId="30460F20" w14:textId="4F4A1D58" w:rsidR="004D0793" w:rsidRDefault="00B5145C" w:rsidP="00CF765C">
      <w:pPr>
        <w:rPr>
          <w:rStyle w:val="Hyperkobling"/>
          <w:u w:val="none"/>
        </w:rPr>
      </w:pPr>
      <w:hyperlink r:id="rId64" w:history="1">
        <w:r w:rsidR="00867EB8" w:rsidRPr="008B662A">
          <w:rPr>
            <w:rStyle w:val="Hyperkobling"/>
          </w:rPr>
          <w:t>https://www.miljodirektoratet.no/ansvarsomrader/overvaking-arealplanlegging/arealplanlegging/konsekvensutredninger/</w:t>
        </w:r>
      </w:hyperlink>
    </w:p>
    <w:p w14:paraId="2D640126" w14:textId="77777777" w:rsidR="00867EB8" w:rsidRDefault="00867EB8" w:rsidP="00CF765C">
      <w:pPr>
        <w:rPr>
          <w:rStyle w:val="Hyperkobling"/>
        </w:rPr>
      </w:pPr>
    </w:p>
    <w:p w14:paraId="30460F21" w14:textId="77777777" w:rsidR="004D0793" w:rsidRPr="002A4DA2" w:rsidRDefault="00BB263C" w:rsidP="00CF765C">
      <w:pPr>
        <w:rPr>
          <w:rStyle w:val="Hyperkobling"/>
          <w:i/>
          <w:color w:val="auto"/>
          <w:u w:val="none"/>
        </w:rPr>
      </w:pPr>
      <w:r w:rsidRPr="002A4DA2">
        <w:rPr>
          <w:rStyle w:val="Hyperkobling"/>
          <w:i/>
          <w:color w:val="auto"/>
          <w:u w:val="none"/>
        </w:rPr>
        <w:t>Retningslinje for behandling av støy i arealplanlegging T-1442/2021</w:t>
      </w:r>
    </w:p>
    <w:p w14:paraId="30460F22" w14:textId="77777777" w:rsidR="00BB263C" w:rsidRDefault="00B5145C" w:rsidP="00CF765C">
      <w:pPr>
        <w:rPr>
          <w:i/>
          <w:color w:val="FF0000"/>
        </w:rPr>
      </w:pPr>
      <w:hyperlink r:id="rId65" w:history="1">
        <w:r w:rsidR="00BB263C" w:rsidRPr="00503FC3">
          <w:rPr>
            <w:rStyle w:val="Hyperkobling"/>
            <w:i/>
          </w:rPr>
          <w:t>https://www.regjeringen.no/contentassets/7d2793f6d8254e4b9cc2c4f33592657f/t-1442-2021.pdf</w:t>
        </w:r>
      </w:hyperlink>
    </w:p>
    <w:p w14:paraId="30460F23" w14:textId="77777777" w:rsidR="00CF765C" w:rsidRDefault="00CF765C" w:rsidP="00CF765C">
      <w:pPr>
        <w:rPr>
          <w:color w:val="0000FF"/>
          <w:u w:val="single"/>
        </w:rPr>
      </w:pPr>
    </w:p>
    <w:p w14:paraId="30460F24" w14:textId="77777777" w:rsidR="00CF765C" w:rsidRDefault="00CF765C" w:rsidP="00CF765C">
      <w:pPr>
        <w:rPr>
          <w:i/>
          <w:color w:val="FF0000"/>
        </w:rPr>
      </w:pPr>
      <w:r>
        <w:rPr>
          <w:i/>
        </w:rPr>
        <w:t>Veileder til retningslinje for behandling av støy i</w:t>
      </w:r>
      <w:r w:rsidR="004D0793">
        <w:rPr>
          <w:i/>
        </w:rPr>
        <w:t xml:space="preserve"> arealplanleggingen, T-1442/</w:t>
      </w:r>
      <w:r w:rsidR="004D0793" w:rsidRPr="002A4DA2">
        <w:rPr>
          <w:i/>
        </w:rPr>
        <w:t>2021 (M-2061)</w:t>
      </w:r>
    </w:p>
    <w:p w14:paraId="30460F25" w14:textId="77777777" w:rsidR="00FC5C93" w:rsidRDefault="00B5145C" w:rsidP="00CF765C">
      <w:pPr>
        <w:rPr>
          <w:i/>
          <w:color w:val="FF0000"/>
        </w:rPr>
      </w:pPr>
      <w:hyperlink r:id="rId66" w:history="1">
        <w:r w:rsidR="00FC5C93" w:rsidRPr="00503FC3">
          <w:rPr>
            <w:rStyle w:val="Hyperkobling"/>
            <w:i/>
          </w:rPr>
          <w:t>https://www.miljodirektoratet.no/ansvarsomrader/forurensning/stoy/for-myndigheter/veileder-om-behandling-av-stoy-i-arealplanlegging/</w:t>
        </w:r>
      </w:hyperlink>
    </w:p>
    <w:p w14:paraId="30460F26" w14:textId="77777777" w:rsidR="001A2F96" w:rsidRDefault="001A2F96" w:rsidP="00CF765C">
      <w:pPr>
        <w:rPr>
          <w:color w:val="FF0000"/>
        </w:rPr>
      </w:pPr>
    </w:p>
    <w:p w14:paraId="30460F27" w14:textId="77777777" w:rsidR="001A2F96" w:rsidRPr="002A4DA2" w:rsidRDefault="001A2F96" w:rsidP="00CF765C">
      <w:pPr>
        <w:rPr>
          <w:i/>
        </w:rPr>
      </w:pPr>
      <w:r w:rsidRPr="002A4DA2">
        <w:rPr>
          <w:i/>
        </w:rPr>
        <w:t>Veileder Bygging på nedlagte deponier (M-1780/2020</w:t>
      </w:r>
    </w:p>
    <w:p w14:paraId="30460F28" w14:textId="77777777" w:rsidR="00BB263C" w:rsidRDefault="00B5145C" w:rsidP="00CF765C">
      <w:pPr>
        <w:rPr>
          <w:color w:val="FF0000"/>
        </w:rPr>
      </w:pPr>
      <w:hyperlink r:id="rId67" w:history="1">
        <w:r w:rsidR="001A2F96" w:rsidRPr="00503FC3">
          <w:rPr>
            <w:rStyle w:val="Hyperkobling"/>
          </w:rPr>
          <w:t>https://www.miljodirektoratet.no/globalassets/publikasjoner/m1780/m1780.pdf</w:t>
        </w:r>
      </w:hyperlink>
    </w:p>
    <w:p w14:paraId="30460F29" w14:textId="77777777" w:rsidR="001A2F96" w:rsidRDefault="001A2F96" w:rsidP="00CF765C">
      <w:pPr>
        <w:rPr>
          <w:color w:val="FF0000"/>
        </w:rPr>
      </w:pPr>
    </w:p>
    <w:p w14:paraId="30460F2B" w14:textId="77777777" w:rsidR="00CF765C" w:rsidRDefault="00CF765C" w:rsidP="00CF765C">
      <w:pPr>
        <w:rPr>
          <w:b/>
        </w:rPr>
      </w:pPr>
    </w:p>
    <w:p w14:paraId="30460F2C" w14:textId="77777777" w:rsidR="00CF765C" w:rsidRDefault="00CF765C" w:rsidP="00CF765C">
      <w:pPr>
        <w:rPr>
          <w:b/>
        </w:rPr>
      </w:pPr>
      <w:r>
        <w:rPr>
          <w:b/>
        </w:rPr>
        <w:t>Vestfold Interkommunale Brannvesen IKS</w:t>
      </w:r>
    </w:p>
    <w:p w14:paraId="30460F2D" w14:textId="77777777" w:rsidR="00CF765C" w:rsidRDefault="00CF765C" w:rsidP="00CF765C">
      <w:pPr>
        <w:rPr>
          <w:i/>
        </w:rPr>
      </w:pPr>
      <w:r>
        <w:rPr>
          <w:i/>
        </w:rPr>
        <w:t>Tilrettelegging for brannvesenets innsatsmannskaper</w:t>
      </w:r>
    </w:p>
    <w:p w14:paraId="30460F2E" w14:textId="77777777" w:rsidR="00CF765C" w:rsidRDefault="00B5145C" w:rsidP="00CF765C">
      <w:pPr>
        <w:rPr>
          <w:color w:val="0000FF"/>
          <w:u w:val="single"/>
        </w:rPr>
      </w:pPr>
      <w:hyperlink r:id="rId68" w:history="1">
        <w:r w:rsidR="00CF765C" w:rsidRPr="000937F3">
          <w:rPr>
            <w:color w:val="0000FF"/>
            <w:u w:val="single"/>
          </w:rPr>
          <w:t>https://www.vibr.no/index.php?action=showchapter&amp;chapter=psQVEdpB</w:t>
        </w:r>
      </w:hyperlink>
    </w:p>
    <w:p w14:paraId="30460F2F" w14:textId="77777777" w:rsidR="00CF765C" w:rsidRPr="000937F3" w:rsidRDefault="00CF765C" w:rsidP="00CF765C"/>
    <w:p w14:paraId="30460F30" w14:textId="77777777" w:rsidR="00CF765C" w:rsidRDefault="00CF765C" w:rsidP="00CF765C">
      <w:pPr>
        <w:rPr>
          <w:b/>
        </w:rPr>
      </w:pPr>
    </w:p>
    <w:p w14:paraId="30460F31" w14:textId="77777777" w:rsidR="00CF765C" w:rsidRDefault="00CF765C" w:rsidP="00CF765C">
      <w:pPr>
        <w:rPr>
          <w:b/>
        </w:rPr>
      </w:pPr>
      <w:r>
        <w:rPr>
          <w:b/>
        </w:rPr>
        <w:t>Vestfold Avfall og Ressurs AS (Vesar)</w:t>
      </w:r>
    </w:p>
    <w:p w14:paraId="30460F32" w14:textId="77777777" w:rsidR="00CF765C" w:rsidRDefault="00CF765C" w:rsidP="00CF765C">
      <w:pPr>
        <w:rPr>
          <w:i/>
        </w:rPr>
      </w:pPr>
      <w:r>
        <w:rPr>
          <w:i/>
        </w:rPr>
        <w:t>Renovasjon i plan- og byggesaker, Tekniske retningslinjer, mars 2018</w:t>
      </w:r>
    </w:p>
    <w:p w14:paraId="30460F33" w14:textId="77777777" w:rsidR="00CF765C" w:rsidRPr="00650686" w:rsidRDefault="00B5145C" w:rsidP="00CF765C">
      <w:hyperlink r:id="rId69" w:history="1">
        <w:r w:rsidR="00706823" w:rsidRPr="00706823">
          <w:rPr>
            <w:rStyle w:val="Hyperkobling"/>
          </w:rPr>
          <w:t>https://vesar.no/media/tfef5ebx/teknisk-retningslinje-rev_3-mars-2018.pdf</w:t>
        </w:r>
      </w:hyperlink>
    </w:p>
    <w:p w14:paraId="30460F34" w14:textId="77777777" w:rsidR="00CF765C" w:rsidRDefault="00CF765C" w:rsidP="00CF765C">
      <w:pPr>
        <w:rPr>
          <w:b/>
        </w:rPr>
      </w:pPr>
    </w:p>
    <w:p w14:paraId="30460F35" w14:textId="77777777" w:rsidR="00CF765C" w:rsidRDefault="00CF765C" w:rsidP="00CF765C">
      <w:pPr>
        <w:rPr>
          <w:b/>
        </w:rPr>
      </w:pPr>
    </w:p>
    <w:p w14:paraId="1BDB4FD7" w14:textId="77777777" w:rsidR="00BD13A2" w:rsidRDefault="00BD13A2" w:rsidP="00CF765C">
      <w:pPr>
        <w:rPr>
          <w:b/>
        </w:rPr>
      </w:pPr>
    </w:p>
    <w:p w14:paraId="61E8689F" w14:textId="03184D36" w:rsidR="00BD13A2" w:rsidRDefault="00565912" w:rsidP="00CF765C">
      <w:pPr>
        <w:rPr>
          <w:b/>
        </w:rPr>
      </w:pPr>
      <w:r>
        <w:rPr>
          <w:b/>
        </w:rPr>
        <w:lastRenderedPageBreak/>
        <w:t>Horten kommune</w:t>
      </w:r>
    </w:p>
    <w:p w14:paraId="5B9088AA" w14:textId="082A0AA2" w:rsidR="00565912" w:rsidRDefault="002E3174" w:rsidP="00CF765C">
      <w:pPr>
        <w:rPr>
          <w:bCs/>
          <w:i/>
          <w:iCs/>
        </w:rPr>
      </w:pPr>
      <w:r w:rsidRPr="002E3174">
        <w:rPr>
          <w:bCs/>
          <w:i/>
          <w:iCs/>
        </w:rPr>
        <w:t xml:space="preserve">Kommunal </w:t>
      </w:r>
      <w:r>
        <w:rPr>
          <w:bCs/>
          <w:i/>
          <w:iCs/>
        </w:rPr>
        <w:t>veinorma</w:t>
      </w:r>
      <w:r w:rsidR="007F1C4D">
        <w:rPr>
          <w:bCs/>
          <w:i/>
          <w:iCs/>
        </w:rPr>
        <w:t>l datert 23.02.2023</w:t>
      </w:r>
    </w:p>
    <w:p w14:paraId="5B926500" w14:textId="4059E7AE" w:rsidR="007F1C4D" w:rsidRPr="004E02E5" w:rsidRDefault="00B5145C" w:rsidP="00CF765C">
      <w:pPr>
        <w:rPr>
          <w:bCs/>
          <w:i/>
          <w:iCs/>
        </w:rPr>
      </w:pPr>
      <w:hyperlink r:id="rId70" w:history="1">
        <w:r w:rsidR="004E02E5" w:rsidRPr="004E02E5">
          <w:rPr>
            <w:rStyle w:val="Hyperkobling"/>
            <w:bCs/>
            <w:i/>
            <w:iCs/>
          </w:rPr>
          <w:t>https://www.horten.kommune.no/innsyn7/wfdocument.ashx?journalpostid=2021129836&amp;dokid=1363250&amp;versjon=1&amp;variant=A&amp;</w:t>
        </w:r>
      </w:hyperlink>
    </w:p>
    <w:p w14:paraId="2B941424" w14:textId="77777777" w:rsidR="004E02E5" w:rsidRPr="007F1C4D" w:rsidRDefault="004E02E5" w:rsidP="00CF765C">
      <w:pPr>
        <w:rPr>
          <w:bCs/>
        </w:rPr>
      </w:pPr>
    </w:p>
    <w:p w14:paraId="25E8B685" w14:textId="77777777" w:rsidR="002E3174" w:rsidRDefault="002E3174" w:rsidP="00CF765C">
      <w:pPr>
        <w:rPr>
          <w:b/>
        </w:rPr>
      </w:pPr>
    </w:p>
    <w:p w14:paraId="30460F36" w14:textId="77777777" w:rsidR="00706823" w:rsidRPr="00706823" w:rsidRDefault="00CF765C" w:rsidP="00CF765C">
      <w:pPr>
        <w:rPr>
          <w:rStyle w:val="Hyperkobling"/>
          <w:b/>
          <w:color w:val="auto"/>
          <w:u w:val="none"/>
        </w:rPr>
      </w:pPr>
      <w:r w:rsidRPr="00ED3E51">
        <w:rPr>
          <w:b/>
        </w:rPr>
        <w:t>Skjemaer</w:t>
      </w:r>
      <w:r>
        <w:rPr>
          <w:b/>
        </w:rPr>
        <w:t>, sjekklister m.m.:</w:t>
      </w:r>
    </w:p>
    <w:p w14:paraId="30460F37" w14:textId="77777777" w:rsidR="00706823" w:rsidRDefault="00706823" w:rsidP="00706823">
      <w:pPr>
        <w:rPr>
          <w:i/>
        </w:rPr>
      </w:pPr>
      <w:r w:rsidRPr="00706823">
        <w:rPr>
          <w:i/>
        </w:rPr>
        <w:t xml:space="preserve">Sjekkliste for reguleringsplan (pdf) </w:t>
      </w:r>
      <w:r>
        <w:rPr>
          <w:i/>
        </w:rPr>
        <w:t>–</w:t>
      </w:r>
      <w:r w:rsidRPr="00706823">
        <w:rPr>
          <w:i/>
        </w:rPr>
        <w:t xml:space="preserve"> Sjekkliste for vurdering av tema innenfor NVEs forvaltningsområder.</w:t>
      </w:r>
    </w:p>
    <w:p w14:paraId="30460F38" w14:textId="77777777" w:rsidR="00706823" w:rsidRPr="00706823" w:rsidRDefault="00B5145C" w:rsidP="00706823">
      <w:pPr>
        <w:rPr>
          <w:i/>
        </w:rPr>
      </w:pPr>
      <w:hyperlink r:id="rId71" w:history="1">
        <w:r w:rsidR="00706823" w:rsidRPr="00BB69EC">
          <w:rPr>
            <w:rStyle w:val="Hyperkobling"/>
            <w:i/>
          </w:rPr>
          <w:t>https://www.nve.no/media/11104/nve_sjekklistereguleringsplan_05nov2020.pdf</w:t>
        </w:r>
      </w:hyperlink>
      <w:r w:rsidR="00706823">
        <w:rPr>
          <w:i/>
        </w:rPr>
        <w:t xml:space="preserve"> </w:t>
      </w:r>
    </w:p>
    <w:p w14:paraId="30460F39" w14:textId="77777777" w:rsidR="00CF765C" w:rsidRDefault="00CF765C" w:rsidP="00CF765C"/>
    <w:p w14:paraId="30460F3A" w14:textId="77777777" w:rsidR="00CF765C" w:rsidRDefault="00CF765C" w:rsidP="00CF765C">
      <w:pPr>
        <w:rPr>
          <w:i/>
        </w:rPr>
      </w:pPr>
      <w:r>
        <w:t xml:space="preserve">DSBs, </w:t>
      </w:r>
      <w:r w:rsidRPr="00ED3E51">
        <w:rPr>
          <w:i/>
        </w:rPr>
        <w:t>Helhetlig risiko- og sårbarhetsanalyse, analyseskjema</w:t>
      </w:r>
    </w:p>
    <w:p w14:paraId="30460F3B" w14:textId="77777777" w:rsidR="00CF765C" w:rsidRPr="0059013F" w:rsidRDefault="00B5145C" w:rsidP="00CF765C">
      <w:pPr>
        <w:rPr>
          <w:i/>
          <w:color w:val="0000FF"/>
          <w:u w:val="single"/>
        </w:rPr>
      </w:pPr>
      <w:hyperlink r:id="rId72" w:history="1">
        <w:r w:rsidR="00706823" w:rsidRPr="0059013F">
          <w:rPr>
            <w:rStyle w:val="Hyperkobling"/>
            <w:i/>
          </w:rPr>
          <w:t>https://www.dsb.no/globalassets/dokumenter/risiko-sarbarhet-og-beredskap/pdf-er/analyseskjema-ros.pdf</w:t>
        </w:r>
      </w:hyperlink>
    </w:p>
    <w:p w14:paraId="30460F3C" w14:textId="77777777" w:rsidR="00CF765C" w:rsidRDefault="00CF765C" w:rsidP="00CF765C"/>
    <w:p w14:paraId="30460F3D" w14:textId="2049C4FD" w:rsidR="00CF765C" w:rsidRDefault="00CF765C" w:rsidP="00CF765C">
      <w:pPr>
        <w:rPr>
          <w:i/>
        </w:rPr>
      </w:pPr>
      <w:r>
        <w:t xml:space="preserve">Vestfold </w:t>
      </w:r>
      <w:r w:rsidR="0015153F">
        <w:t xml:space="preserve">og Telemark </w:t>
      </w:r>
      <w:r>
        <w:t xml:space="preserve">fylkeskommunes </w:t>
      </w:r>
      <w:r w:rsidRPr="003950C6">
        <w:rPr>
          <w:i/>
        </w:rPr>
        <w:t xml:space="preserve">Veileder til matjordplan, </w:t>
      </w:r>
      <w:r w:rsidR="00F67A6A">
        <w:rPr>
          <w:i/>
        </w:rPr>
        <w:t>sist revidert november 2019</w:t>
      </w:r>
    </w:p>
    <w:p w14:paraId="30460F3E" w14:textId="77777777" w:rsidR="0015153F" w:rsidRPr="00CB3C74" w:rsidRDefault="00B5145C" w:rsidP="00CF765C">
      <w:pPr>
        <w:rPr>
          <w:i/>
          <w:iCs/>
        </w:rPr>
      </w:pPr>
      <w:hyperlink r:id="rId73" w:history="1">
        <w:r w:rsidR="0015153F" w:rsidRPr="00CB3C74">
          <w:rPr>
            <w:rStyle w:val="Hyperkobling"/>
            <w:i/>
            <w:iCs/>
          </w:rPr>
          <w:t>https://www.vtfk.no/planportalen/aktuelt/veileder-til-matjordplan/</w:t>
        </w:r>
      </w:hyperlink>
    </w:p>
    <w:p w14:paraId="30460F3F" w14:textId="77777777" w:rsidR="0015153F" w:rsidRPr="0015153F" w:rsidRDefault="0015153F" w:rsidP="00CF765C"/>
    <w:p w14:paraId="30460F40" w14:textId="77777777" w:rsidR="00CF765C" w:rsidRDefault="0015153F" w:rsidP="00CF765C">
      <w:pPr>
        <w:rPr>
          <w:sz w:val="18"/>
          <w:szCs w:val="18"/>
        </w:rPr>
      </w:pPr>
      <w:r>
        <w:rPr>
          <w:sz w:val="18"/>
          <w:szCs w:val="18"/>
        </w:rPr>
        <w:t xml:space="preserve"> </w:t>
      </w:r>
      <w:r w:rsidR="00CF765C">
        <w:rPr>
          <w:sz w:val="18"/>
          <w:szCs w:val="18"/>
        </w:rPr>
        <w:t>(</w:t>
      </w:r>
      <w:r w:rsidR="00CF765C" w:rsidRPr="00E671DA">
        <w:rPr>
          <w:sz w:val="18"/>
          <w:szCs w:val="18"/>
        </w:rPr>
        <w:t xml:space="preserve">Veilederen skal fungere som et hjelpemiddel til kommunene og planleggere for å følge opp retningslinje 2.1.2 i Regional plan for bærekraftig arealpolitikk: </w:t>
      </w:r>
    </w:p>
    <w:p w14:paraId="30460F41" w14:textId="77777777" w:rsidR="0059013F" w:rsidRPr="00E671DA" w:rsidRDefault="0059013F" w:rsidP="00CF765C">
      <w:pPr>
        <w:rPr>
          <w:sz w:val="18"/>
          <w:szCs w:val="18"/>
        </w:rPr>
      </w:pPr>
    </w:p>
    <w:p w14:paraId="30460F42" w14:textId="77777777" w:rsidR="00CF765C" w:rsidRDefault="00CF765C" w:rsidP="00CF765C">
      <w:pPr>
        <w:rPr>
          <w:sz w:val="18"/>
          <w:szCs w:val="18"/>
        </w:rPr>
      </w:pPr>
      <w:r w:rsidRPr="00E671DA">
        <w:rPr>
          <w:sz w:val="18"/>
          <w:szCs w:val="18"/>
        </w:rPr>
        <w:t>"I planer som tillater omdisponering av jordbruksareal, skal det innarbeides bestemmelser om at matjordlaget skal benyttes til forbedring av annen dyrka eller dyrkbar mark til matproduksjon."</w:t>
      </w:r>
      <w:r>
        <w:rPr>
          <w:sz w:val="18"/>
          <w:szCs w:val="18"/>
        </w:rPr>
        <w:t>)</w:t>
      </w:r>
    </w:p>
    <w:p w14:paraId="30460F43" w14:textId="77777777" w:rsidR="00CF765C" w:rsidRDefault="00CF765C" w:rsidP="00CF765C">
      <w:pPr>
        <w:rPr>
          <w:sz w:val="18"/>
          <w:szCs w:val="18"/>
        </w:rPr>
      </w:pPr>
    </w:p>
    <w:p w14:paraId="30460F44" w14:textId="4BDE7863" w:rsidR="00CF765C" w:rsidRDefault="00CF765C" w:rsidP="00CF765C">
      <w:pPr>
        <w:rPr>
          <w:i/>
        </w:rPr>
      </w:pPr>
      <w:r>
        <w:rPr>
          <w:i/>
        </w:rPr>
        <w:t xml:space="preserve">Kommunal- og </w:t>
      </w:r>
      <w:r w:rsidR="00AB0369">
        <w:rPr>
          <w:i/>
        </w:rPr>
        <w:t>distrik</w:t>
      </w:r>
      <w:r>
        <w:rPr>
          <w:i/>
        </w:rPr>
        <w:t>sdepartementet, sjekkliste for planbeskrivelse</w:t>
      </w:r>
    </w:p>
    <w:p w14:paraId="30460F45" w14:textId="77777777" w:rsidR="00CF765C" w:rsidRPr="00CB3C74" w:rsidRDefault="00B5145C" w:rsidP="00CF765C">
      <w:pPr>
        <w:rPr>
          <w:i/>
          <w:iCs/>
          <w:color w:val="0000FF"/>
          <w:u w:val="single"/>
        </w:rPr>
      </w:pPr>
      <w:hyperlink r:id="rId74" w:history="1">
        <w:r w:rsidR="00CF765C" w:rsidRPr="00CB3C74">
          <w:rPr>
            <w:i/>
            <w:iCs/>
            <w:color w:val="0000FF"/>
            <w:u w:val="single"/>
          </w:rPr>
          <w:t>https://www.regjeringen.no/no/tema/plan-bygg-og-eiendom/plan--og-bygningsloven/plan/veiledning-om-planlegging/test-maler-for-behandling-av-reguleringsplaner/id2413265/</w:t>
        </w:r>
      </w:hyperlink>
    </w:p>
    <w:p w14:paraId="30020F5E" w14:textId="77777777" w:rsidR="009230F9" w:rsidRDefault="009230F9" w:rsidP="00CF765C">
      <w:pPr>
        <w:rPr>
          <w:color w:val="0000FF"/>
          <w:u w:val="single"/>
        </w:rPr>
      </w:pPr>
    </w:p>
    <w:p w14:paraId="5BD2CDD2" w14:textId="4F4BA92E" w:rsidR="009230F9" w:rsidRPr="005C531E" w:rsidRDefault="002114A0" w:rsidP="00CF765C">
      <w:pPr>
        <w:rPr>
          <w:i/>
          <w:iCs/>
        </w:rPr>
      </w:pPr>
      <w:proofErr w:type="gramStart"/>
      <w:r w:rsidRPr="005C531E">
        <w:rPr>
          <w:i/>
          <w:iCs/>
        </w:rPr>
        <w:t>Fravik</w:t>
      </w:r>
      <w:proofErr w:type="gramEnd"/>
      <w:r w:rsidRPr="005C531E">
        <w:rPr>
          <w:i/>
          <w:iCs/>
        </w:rPr>
        <w:t xml:space="preserve"> fra krav i vegnormal - fraviksmyndighet</w:t>
      </w:r>
    </w:p>
    <w:p w14:paraId="30460F46" w14:textId="5CE4D7B9" w:rsidR="0078195B" w:rsidRPr="00C04D29" w:rsidRDefault="00B5145C" w:rsidP="00773644">
      <w:pPr>
        <w:rPr>
          <w:i/>
          <w:iCs/>
        </w:rPr>
      </w:pPr>
      <w:hyperlink r:id="rId75" w:history="1">
        <w:r w:rsidR="002E26CD" w:rsidRPr="00C04D29">
          <w:rPr>
            <w:rStyle w:val="Hyperkobling"/>
            <w:i/>
            <w:iCs/>
          </w:rPr>
          <w:t>https://www.vegvesen.no/fag/publikasjoner/handboker/soknad-om-fravik-fra-krav-i-vegnormal/fravik/</w:t>
        </w:r>
      </w:hyperlink>
    </w:p>
    <w:p w14:paraId="1641553A" w14:textId="77777777" w:rsidR="002E26CD" w:rsidRPr="006B6638" w:rsidRDefault="002E26CD" w:rsidP="00773644">
      <w:pPr>
        <w:rPr>
          <w:rFonts w:ascii="Arial" w:hAnsi="Arial" w:cs="Arial"/>
        </w:rPr>
      </w:pPr>
    </w:p>
    <w:sectPr w:rsidR="002E26CD" w:rsidRPr="006B6638" w:rsidSect="003C11EB">
      <w:headerReference w:type="even" r:id="rId76"/>
      <w:headerReference w:type="default" r:id="rId77"/>
      <w:footerReference w:type="even" r:id="rId78"/>
      <w:footerReference w:type="default" r:id="rId79"/>
      <w:headerReference w:type="first" r:id="rId80"/>
      <w:footerReference w:type="first" r:id="rId81"/>
      <w:pgSz w:w="11907" w:h="16840" w:code="9"/>
      <w:pgMar w:top="1418" w:right="1134" w:bottom="1418" w:left="1418" w:header="1191" w:footer="518" w:gutter="0"/>
      <w:paperSrc w:first="1" w:other="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AD8E" w14:textId="77777777" w:rsidR="004D0C00" w:rsidRDefault="004D0C00">
      <w:r>
        <w:separator/>
      </w:r>
    </w:p>
  </w:endnote>
  <w:endnote w:type="continuationSeparator" w:id="0">
    <w:p w14:paraId="3373F0E1" w14:textId="77777777" w:rsidR="004D0C00" w:rsidRDefault="004D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Monotype Sorts">
    <w:altName w:val="CommonBulle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954" w14:textId="77777777" w:rsidR="00844FDD" w:rsidRDefault="00844FD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0F50" w14:textId="55957E04" w:rsidR="004D0793" w:rsidRDefault="004D0793">
    <w:pPr>
      <w:pStyle w:val="Bunntekst"/>
      <w:pBdr>
        <w:top w:val="single" w:sz="6" w:space="1" w:color="auto"/>
      </w:pBdr>
      <w:tabs>
        <w:tab w:val="left" w:pos="-1418"/>
      </w:tabs>
      <w:rPr>
        <w:rStyle w:val="Sidetall"/>
        <w:rFonts w:ascii="Arial" w:hAnsi="Arial"/>
        <w:sz w:val="18"/>
      </w:rPr>
    </w:pPr>
    <w:r>
      <w:rPr>
        <w:rFonts w:ascii="Arial" w:hAnsi="Arial"/>
        <w:sz w:val="18"/>
      </w:rPr>
      <w:tab/>
    </w:r>
    <w:r w:rsidR="00E3560A">
      <w:rPr>
        <w:rFonts w:ascii="Arial" w:hAnsi="Arial"/>
        <w:sz w:val="16"/>
      </w:rPr>
      <w:t>Sist endret:</w:t>
    </w:r>
    <w:r w:rsidR="001D64FE">
      <w:rPr>
        <w:rFonts w:ascii="Arial" w:hAnsi="Arial"/>
        <w:sz w:val="16"/>
      </w:rPr>
      <w:t xml:space="preserve"> </w:t>
    </w:r>
    <w:r w:rsidR="00ED1522">
      <w:rPr>
        <w:rFonts w:ascii="Arial" w:hAnsi="Arial"/>
        <w:sz w:val="16"/>
      </w:rPr>
      <w:t>16</w:t>
    </w:r>
    <w:r w:rsidR="000D0237">
      <w:rPr>
        <w:rFonts w:ascii="Arial" w:hAnsi="Arial"/>
        <w:sz w:val="16"/>
      </w:rPr>
      <w:t>.</w:t>
    </w:r>
    <w:r w:rsidR="00ED1522">
      <w:rPr>
        <w:rFonts w:ascii="Arial" w:hAnsi="Arial"/>
        <w:sz w:val="16"/>
      </w:rPr>
      <w:t>11</w:t>
    </w:r>
    <w:r w:rsidR="000D0237">
      <w:rPr>
        <w:rFonts w:ascii="Arial" w:hAnsi="Arial"/>
        <w:sz w:val="16"/>
      </w:rPr>
      <w:t>.2023</w:t>
    </w:r>
    <w:r>
      <w:rPr>
        <w:rFonts w:ascii="Arial" w:hAnsi="Arial"/>
        <w:sz w:val="18"/>
      </w:rPr>
      <w:tab/>
      <w:t xml:space="preserve">    </w:t>
    </w:r>
    <w:r w:rsidRPr="00F066B4">
      <w:rPr>
        <w:rFonts w:ascii="Arial" w:hAnsi="Arial" w:cs="Arial"/>
        <w:sz w:val="18"/>
        <w:szCs w:val="18"/>
      </w:rPr>
      <w:t xml:space="preserve">Side </w:t>
    </w:r>
    <w:r w:rsidRPr="00F066B4">
      <w:rPr>
        <w:rStyle w:val="Sidetall"/>
        <w:rFonts w:ascii="Arial" w:hAnsi="Arial" w:cs="Arial"/>
        <w:sz w:val="18"/>
        <w:szCs w:val="18"/>
      </w:rPr>
      <w:fldChar w:fldCharType="begin"/>
    </w:r>
    <w:r w:rsidRPr="00F066B4">
      <w:rPr>
        <w:rStyle w:val="Sidetall"/>
        <w:rFonts w:ascii="Arial" w:hAnsi="Arial" w:cs="Arial"/>
        <w:sz w:val="18"/>
        <w:szCs w:val="18"/>
      </w:rPr>
      <w:instrText xml:space="preserve"> PAGE </w:instrText>
    </w:r>
    <w:r w:rsidRPr="00F066B4">
      <w:rPr>
        <w:rStyle w:val="Sidetall"/>
        <w:rFonts w:ascii="Arial" w:hAnsi="Arial" w:cs="Arial"/>
        <w:sz w:val="18"/>
        <w:szCs w:val="18"/>
      </w:rPr>
      <w:fldChar w:fldCharType="separate"/>
    </w:r>
    <w:r w:rsidR="003F7CC6">
      <w:rPr>
        <w:rStyle w:val="Sidetall"/>
        <w:rFonts w:ascii="Arial" w:hAnsi="Arial" w:cs="Arial"/>
        <w:noProof/>
        <w:sz w:val="18"/>
        <w:szCs w:val="18"/>
      </w:rPr>
      <w:t>3</w:t>
    </w:r>
    <w:r w:rsidRPr="00F066B4">
      <w:rPr>
        <w:rStyle w:val="Sidetall"/>
        <w:rFonts w:ascii="Arial" w:hAnsi="Arial" w:cs="Arial"/>
        <w:sz w:val="18"/>
        <w:szCs w:val="18"/>
      </w:rPr>
      <w:fldChar w:fldCharType="end"/>
    </w:r>
    <w:r w:rsidRPr="00F066B4">
      <w:rPr>
        <w:rStyle w:val="Sidetall"/>
        <w:rFonts w:ascii="Arial" w:hAnsi="Arial" w:cs="Arial"/>
        <w:sz w:val="18"/>
        <w:szCs w:val="18"/>
      </w:rPr>
      <w:t xml:space="preserve"> av </w:t>
    </w:r>
    <w:r w:rsidRPr="00F066B4">
      <w:rPr>
        <w:rStyle w:val="Sidetall"/>
        <w:rFonts w:ascii="Arial" w:hAnsi="Arial" w:cs="Arial"/>
        <w:sz w:val="18"/>
        <w:szCs w:val="18"/>
      </w:rPr>
      <w:fldChar w:fldCharType="begin"/>
    </w:r>
    <w:r w:rsidRPr="00F066B4">
      <w:rPr>
        <w:rStyle w:val="Sidetall"/>
        <w:rFonts w:ascii="Arial" w:hAnsi="Arial" w:cs="Arial"/>
        <w:sz w:val="18"/>
        <w:szCs w:val="18"/>
      </w:rPr>
      <w:instrText xml:space="preserve"> NUMPAGES </w:instrText>
    </w:r>
    <w:r w:rsidRPr="00F066B4">
      <w:rPr>
        <w:rStyle w:val="Sidetall"/>
        <w:rFonts w:ascii="Arial" w:hAnsi="Arial" w:cs="Arial"/>
        <w:sz w:val="18"/>
        <w:szCs w:val="18"/>
      </w:rPr>
      <w:fldChar w:fldCharType="separate"/>
    </w:r>
    <w:r w:rsidR="003F7CC6">
      <w:rPr>
        <w:rStyle w:val="Sidetall"/>
        <w:rFonts w:ascii="Arial" w:hAnsi="Arial" w:cs="Arial"/>
        <w:noProof/>
        <w:sz w:val="18"/>
        <w:szCs w:val="18"/>
      </w:rPr>
      <w:t>11</w:t>
    </w:r>
    <w:r w:rsidRPr="00F066B4">
      <w:rPr>
        <w:rStyle w:val="Sidetall"/>
        <w:rFonts w:ascii="Arial" w:hAnsi="Arial" w:cs="Arial"/>
        <w:sz w:val="18"/>
        <w:szCs w:val="18"/>
      </w:rPr>
      <w:fldChar w:fldCharType="end"/>
    </w:r>
  </w:p>
  <w:p w14:paraId="30460F51" w14:textId="77777777" w:rsidR="004D0793" w:rsidRDefault="004D0793">
    <w:pPr>
      <w:pStyle w:val="Bunntekst"/>
      <w:pBdr>
        <w:top w:val="single" w:sz="6" w:space="1" w:color="auto"/>
      </w:pBdr>
      <w:tabs>
        <w:tab w:val="left" w:pos="-1418"/>
      </w:tabs>
      <w:rPr>
        <w:rStyle w:val="Sidetall"/>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3D55" w14:textId="77777777" w:rsidR="00844FDD" w:rsidRDefault="00844FD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5C91" w14:textId="77777777" w:rsidR="004D0C00" w:rsidRDefault="004D0C00">
      <w:r>
        <w:separator/>
      </w:r>
    </w:p>
  </w:footnote>
  <w:footnote w:type="continuationSeparator" w:id="0">
    <w:p w14:paraId="26F4E43B" w14:textId="77777777" w:rsidR="004D0C00" w:rsidRDefault="004D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723" w14:textId="77777777" w:rsidR="00844FDD" w:rsidRDefault="00844FD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8346"/>
      <w:gridCol w:w="340"/>
      <w:gridCol w:w="1021"/>
    </w:tblGrid>
    <w:tr w:rsidR="004D0793" w14:paraId="30460F4E" w14:textId="77777777">
      <w:trPr>
        <w:cantSplit/>
      </w:trPr>
      <w:tc>
        <w:tcPr>
          <w:tcW w:w="8346" w:type="dxa"/>
          <w:tcBorders>
            <w:bottom w:val="single" w:sz="6" w:space="0" w:color="auto"/>
          </w:tcBorders>
        </w:tcPr>
        <w:p w14:paraId="30460F4B" w14:textId="77777777" w:rsidR="004D0793" w:rsidRDefault="004D0793">
          <w:pPr>
            <w:pStyle w:val="Blankettnavn"/>
          </w:pPr>
          <w:r>
            <w:t>REFERAT FRA OPPSTARTSMØTE I PLANSAKER</w:t>
          </w:r>
        </w:p>
      </w:tc>
      <w:tc>
        <w:tcPr>
          <w:tcW w:w="340" w:type="dxa"/>
          <w:tcBorders>
            <w:bottom w:val="single" w:sz="6" w:space="0" w:color="auto"/>
          </w:tcBorders>
        </w:tcPr>
        <w:p w14:paraId="30460F4C" w14:textId="77777777" w:rsidR="004D0793" w:rsidRDefault="004D0793">
          <w:pPr>
            <w:pStyle w:val="Nr"/>
            <w:rPr>
              <w:b/>
              <w:vanish/>
            </w:rPr>
          </w:pPr>
        </w:p>
      </w:tc>
      <w:tc>
        <w:tcPr>
          <w:tcW w:w="1021" w:type="dxa"/>
          <w:tcBorders>
            <w:bottom w:val="single" w:sz="6" w:space="0" w:color="auto"/>
          </w:tcBorders>
        </w:tcPr>
        <w:p w14:paraId="30460F4D" w14:textId="77777777" w:rsidR="004D0793" w:rsidRDefault="004D0793" w:rsidP="00704390">
          <w:pPr>
            <w:pStyle w:val="Nummer"/>
            <w:ind w:left="-39"/>
            <w:jc w:val="left"/>
          </w:pPr>
        </w:p>
      </w:tc>
    </w:tr>
  </w:tbl>
  <w:p w14:paraId="30460F4F" w14:textId="77777777" w:rsidR="004D0793" w:rsidRDefault="004D0793">
    <w:pPr>
      <w:pStyle w:val="Topptekst"/>
      <w:jc w:val="right"/>
    </w:pPr>
    <w:r>
      <w:rPr>
        <w:noProof/>
      </w:rPr>
      <mc:AlternateContent>
        <mc:Choice Requires="wps">
          <w:drawing>
            <wp:anchor distT="0" distB="0" distL="114300" distR="114300" simplePos="0" relativeHeight="251657728" behindDoc="0" locked="0" layoutInCell="1" allowOverlap="1" wp14:anchorId="30460F52" wp14:editId="30460F53">
              <wp:simplePos x="0" y="0"/>
              <wp:positionH relativeFrom="column">
                <wp:posOffset>-800100</wp:posOffset>
              </wp:positionH>
              <wp:positionV relativeFrom="paragraph">
                <wp:posOffset>-847725</wp:posOffset>
              </wp:positionV>
              <wp:extent cx="704850" cy="923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923925"/>
                      </a:xfrm>
                      <a:prstGeom prst="rect">
                        <a:avLst/>
                      </a:prstGeom>
                      <a:solidFill>
                        <a:srgbClr val="FFFFFF"/>
                      </a:solidFill>
                      <a:ln w="9525">
                        <a:solidFill>
                          <a:srgbClr val="000000"/>
                        </a:solidFill>
                        <a:miter lim="800000"/>
                        <a:headEnd/>
                        <a:tailEnd/>
                      </a:ln>
                    </wps:spPr>
                    <wps:txbx>
                      <w:txbxContent>
                        <w:p w14:paraId="30460F54" w14:textId="77777777" w:rsidR="004D0793" w:rsidRDefault="004D0793">
                          <w:r w:rsidRPr="003C11EB">
                            <w:rPr>
                              <w:noProof/>
                            </w:rPr>
                            <w:drawing>
                              <wp:inline distT="0" distB="0" distL="0" distR="0" wp14:anchorId="30460F55" wp14:editId="30460F56">
                                <wp:extent cx="514985" cy="815975"/>
                                <wp:effectExtent l="0" t="0" r="0" b="3175"/>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815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60F52" id="_x0000_t202" coordsize="21600,21600" o:spt="202" path="m,l,21600r21600,l21600,xe">
              <v:stroke joinstyle="miter"/>
              <v:path gradientshapeok="t" o:connecttype="rect"/>
            </v:shapetype>
            <v:shape id="Text Box 1" o:spid="_x0000_s1026" type="#_x0000_t202" style="position:absolute;left:0;text-align:left;margin-left:-63pt;margin-top:-66.75pt;width:55.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">
              <v:textbox>
                <w:txbxContent>
                  <w:p w14:paraId="30460F54" w14:textId="77777777" w:rsidR="004D0793" w:rsidRDefault="004D0793">
                    <w:r w:rsidRPr="003C11EB">
                      <w:rPr>
                        <w:noProof/>
                      </w:rPr>
                      <w:drawing>
                        <wp:inline distT="0" distB="0" distL="0" distR="0" wp14:anchorId="30460F55" wp14:editId="30460F56">
                          <wp:extent cx="514985" cy="815975"/>
                          <wp:effectExtent l="0" t="0" r="0" b="3175"/>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81597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9AD0" w14:textId="77777777" w:rsidR="00844FDD" w:rsidRDefault="00844FD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16B6F"/>
    <w:multiLevelType w:val="hybridMultilevel"/>
    <w:tmpl w:val="B1FCA560"/>
    <w:lvl w:ilvl="0" w:tplc="F8FA4E0A">
      <w:start w:val="1"/>
      <w:numFmt w:val="bullet"/>
      <w:lvlText w:val="-"/>
      <w:lvlJc w:val="left"/>
      <w:pPr>
        <w:tabs>
          <w:tab w:val="num" w:pos="2856"/>
        </w:tabs>
        <w:ind w:left="2856" w:hanging="360"/>
      </w:pPr>
      <w:rPr>
        <w:rFonts w:ascii="Verdana" w:hAnsi="Verdan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F3A8F"/>
    <w:multiLevelType w:val="multilevel"/>
    <w:tmpl w:val="B11299EA"/>
    <w:lvl w:ilvl="0">
      <w:start w:val="1"/>
      <w:numFmt w:val="bullet"/>
      <w:lvlText w:val="-"/>
      <w:lvlJc w:val="left"/>
      <w:pPr>
        <w:tabs>
          <w:tab w:val="num" w:pos="2856"/>
        </w:tabs>
        <w:ind w:left="2856"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62DBB"/>
    <w:multiLevelType w:val="hybridMultilevel"/>
    <w:tmpl w:val="99282D52"/>
    <w:lvl w:ilvl="0" w:tplc="F8FA4E0A">
      <w:start w:val="1"/>
      <w:numFmt w:val="bullet"/>
      <w:lvlText w:val="-"/>
      <w:lvlJc w:val="left"/>
      <w:pPr>
        <w:tabs>
          <w:tab w:val="num" w:pos="2856"/>
        </w:tabs>
        <w:ind w:left="2856" w:hanging="360"/>
      </w:pPr>
      <w:rPr>
        <w:rFonts w:ascii="Verdana" w:hAnsi="Verdan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271E6"/>
    <w:multiLevelType w:val="hybridMultilevel"/>
    <w:tmpl w:val="A9A259A2"/>
    <w:lvl w:ilvl="0" w:tplc="CB447FC8">
      <w:start w:val="2"/>
      <w:numFmt w:val="bullet"/>
      <w:lvlText w:val=""/>
      <w:lvlJc w:val="left"/>
      <w:pPr>
        <w:tabs>
          <w:tab w:val="num" w:pos="0"/>
        </w:tabs>
        <w:ind w:left="360" w:hanging="360"/>
      </w:pPr>
      <w:rPr>
        <w:rFonts w:ascii="CommonBullets" w:hAnsi="CommonBulle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D7657"/>
    <w:multiLevelType w:val="hybridMultilevel"/>
    <w:tmpl w:val="59AC9E06"/>
    <w:lvl w:ilvl="0" w:tplc="CB447FC8">
      <w:start w:val="2"/>
      <w:numFmt w:val="bullet"/>
      <w:lvlText w:val=""/>
      <w:lvlJc w:val="left"/>
      <w:pPr>
        <w:tabs>
          <w:tab w:val="num" w:pos="0"/>
        </w:tabs>
        <w:ind w:left="360" w:hanging="360"/>
      </w:pPr>
      <w:rPr>
        <w:rFonts w:ascii="CommonBullets" w:hAnsi="CommonBulle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E159E"/>
    <w:multiLevelType w:val="hybridMultilevel"/>
    <w:tmpl w:val="D716EB8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3072DBD"/>
    <w:multiLevelType w:val="hybridMultilevel"/>
    <w:tmpl w:val="72269054"/>
    <w:lvl w:ilvl="0" w:tplc="4EC2BDD2">
      <w:start w:val="4"/>
      <w:numFmt w:val="decimal"/>
      <w:lvlText w:val="%1."/>
      <w:lvlJc w:val="left"/>
      <w:pPr>
        <w:ind w:left="720" w:hanging="360"/>
      </w:pPr>
      <w:rPr>
        <w:rFonts w:hint="default"/>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09571A"/>
    <w:multiLevelType w:val="hybridMultilevel"/>
    <w:tmpl w:val="6F0225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64E6747"/>
    <w:multiLevelType w:val="hybridMultilevel"/>
    <w:tmpl w:val="C76E3F7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16BD7F9D"/>
    <w:multiLevelType w:val="hybridMultilevel"/>
    <w:tmpl w:val="4748ED9A"/>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1A2A623F"/>
    <w:multiLevelType w:val="hybridMultilevel"/>
    <w:tmpl w:val="C14E3FF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808E8"/>
    <w:multiLevelType w:val="hybridMultilevel"/>
    <w:tmpl w:val="DDF47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EE7C51"/>
    <w:multiLevelType w:val="hybridMultilevel"/>
    <w:tmpl w:val="BE6E0CAA"/>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2CA72EAA"/>
    <w:multiLevelType w:val="hybridMultilevel"/>
    <w:tmpl w:val="9F5AA610"/>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F312322"/>
    <w:multiLevelType w:val="hybridMultilevel"/>
    <w:tmpl w:val="1DE8BF68"/>
    <w:lvl w:ilvl="0" w:tplc="F8FA4E0A">
      <w:start w:val="1"/>
      <w:numFmt w:val="bullet"/>
      <w:lvlText w:val="-"/>
      <w:lvlJc w:val="left"/>
      <w:pPr>
        <w:tabs>
          <w:tab w:val="num" w:pos="2856"/>
        </w:tabs>
        <w:ind w:left="2856" w:hanging="360"/>
      </w:pPr>
      <w:rPr>
        <w:rFonts w:ascii="Verdana" w:hAnsi="Verdan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745E7"/>
    <w:multiLevelType w:val="hybridMultilevel"/>
    <w:tmpl w:val="B3820AB2"/>
    <w:lvl w:ilvl="0" w:tplc="74B82140">
      <w:start w:val="3"/>
      <w:numFmt w:val="decimal"/>
      <w:lvlText w:val="%1."/>
      <w:lvlJc w:val="left"/>
      <w:pPr>
        <w:tabs>
          <w:tab w:val="num" w:pos="780"/>
        </w:tabs>
        <w:ind w:left="780" w:hanging="420"/>
      </w:pPr>
      <w:rPr>
        <w:rFonts w:hint="default"/>
        <w:sz w:val="3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38595E33"/>
    <w:multiLevelType w:val="hybridMultilevel"/>
    <w:tmpl w:val="1D9AF3F6"/>
    <w:lvl w:ilvl="0" w:tplc="CB447FC8">
      <w:start w:val="2"/>
      <w:numFmt w:val="bullet"/>
      <w:lvlText w:val=""/>
      <w:lvlJc w:val="left"/>
      <w:pPr>
        <w:tabs>
          <w:tab w:val="num" w:pos="0"/>
        </w:tabs>
        <w:ind w:left="360" w:hanging="360"/>
      </w:pPr>
      <w:rPr>
        <w:rFonts w:ascii="CommonBullets" w:hAnsi="CommonBulle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C5575"/>
    <w:multiLevelType w:val="hybridMultilevel"/>
    <w:tmpl w:val="10AA9ACE"/>
    <w:lvl w:ilvl="0" w:tplc="A9DAC40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CE61383"/>
    <w:multiLevelType w:val="hybridMultilevel"/>
    <w:tmpl w:val="7D9C4D44"/>
    <w:lvl w:ilvl="0" w:tplc="CB447FC8">
      <w:start w:val="2"/>
      <w:numFmt w:val="bullet"/>
      <w:lvlText w:val=""/>
      <w:lvlJc w:val="left"/>
      <w:pPr>
        <w:tabs>
          <w:tab w:val="num" w:pos="0"/>
        </w:tabs>
        <w:ind w:left="360" w:hanging="360"/>
      </w:pPr>
      <w:rPr>
        <w:rFonts w:ascii="CommonBullets" w:hAnsi="CommonBulle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21930"/>
    <w:multiLevelType w:val="hybridMultilevel"/>
    <w:tmpl w:val="970413BC"/>
    <w:lvl w:ilvl="0" w:tplc="CB447FC8">
      <w:start w:val="2"/>
      <w:numFmt w:val="bullet"/>
      <w:lvlText w:val=""/>
      <w:lvlJc w:val="left"/>
      <w:pPr>
        <w:tabs>
          <w:tab w:val="num" w:pos="0"/>
        </w:tabs>
        <w:ind w:left="360" w:hanging="360"/>
      </w:pPr>
      <w:rPr>
        <w:rFonts w:ascii="CommonBullets" w:hAnsi="CommonBulle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C4973"/>
    <w:multiLevelType w:val="hybridMultilevel"/>
    <w:tmpl w:val="C974152E"/>
    <w:lvl w:ilvl="0" w:tplc="CB447FC8">
      <w:start w:val="2"/>
      <w:numFmt w:val="bullet"/>
      <w:lvlText w:val=""/>
      <w:lvlJc w:val="left"/>
      <w:pPr>
        <w:tabs>
          <w:tab w:val="num" w:pos="0"/>
        </w:tabs>
        <w:ind w:left="360" w:hanging="360"/>
      </w:pPr>
      <w:rPr>
        <w:rFonts w:ascii="CommonBullets" w:hAnsi="CommonBullets" w:hint="default"/>
      </w:rPr>
    </w:lvl>
    <w:lvl w:ilvl="1" w:tplc="F8FA4E0A">
      <w:start w:val="1"/>
      <w:numFmt w:val="bullet"/>
      <w:lvlText w:val="-"/>
      <w:lvlJc w:val="left"/>
      <w:pPr>
        <w:tabs>
          <w:tab w:val="num" w:pos="1440"/>
        </w:tabs>
        <w:ind w:left="1440" w:hanging="360"/>
      </w:pPr>
      <w:rPr>
        <w:rFonts w:ascii="Verdana" w:hAnsi="Verdana"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AE28D1"/>
    <w:multiLevelType w:val="hybridMultilevel"/>
    <w:tmpl w:val="EC54FBB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561C49B1"/>
    <w:multiLevelType w:val="hybridMultilevel"/>
    <w:tmpl w:val="2A5C99D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620265"/>
    <w:multiLevelType w:val="hybridMultilevel"/>
    <w:tmpl w:val="BA5E2E8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5F3654EE"/>
    <w:multiLevelType w:val="hybridMultilevel"/>
    <w:tmpl w:val="EEE212D2"/>
    <w:lvl w:ilvl="0" w:tplc="CB447FC8">
      <w:start w:val="2"/>
      <w:numFmt w:val="bullet"/>
      <w:lvlText w:val=""/>
      <w:lvlJc w:val="left"/>
      <w:pPr>
        <w:tabs>
          <w:tab w:val="num" w:pos="360"/>
        </w:tabs>
        <w:ind w:left="720" w:hanging="360"/>
      </w:pPr>
      <w:rPr>
        <w:rFonts w:ascii="CommonBullets" w:hAnsi="CommonBulle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33368"/>
    <w:multiLevelType w:val="multilevel"/>
    <w:tmpl w:val="5CF22D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31C2D"/>
    <w:multiLevelType w:val="hybridMultilevel"/>
    <w:tmpl w:val="CED2016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6B2F41D9"/>
    <w:multiLevelType w:val="hybridMultilevel"/>
    <w:tmpl w:val="A9324EE2"/>
    <w:lvl w:ilvl="0" w:tplc="CB447FC8">
      <w:start w:val="2"/>
      <w:numFmt w:val="bullet"/>
      <w:lvlText w:val=""/>
      <w:lvlJc w:val="left"/>
      <w:pPr>
        <w:tabs>
          <w:tab w:val="num" w:pos="0"/>
        </w:tabs>
        <w:ind w:left="360" w:hanging="360"/>
      </w:pPr>
      <w:rPr>
        <w:rFonts w:ascii="CommonBullets" w:hAnsi="CommonBulle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A72A81"/>
    <w:multiLevelType w:val="hybridMultilevel"/>
    <w:tmpl w:val="98E4EE50"/>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6BCA03DD"/>
    <w:multiLevelType w:val="hybridMultilevel"/>
    <w:tmpl w:val="C832CF02"/>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6D785EAD"/>
    <w:multiLevelType w:val="hybridMultilevel"/>
    <w:tmpl w:val="2C401E04"/>
    <w:lvl w:ilvl="0" w:tplc="7A884DBC">
      <w:start w:val="1"/>
      <w:numFmt w:val="bullet"/>
      <w:lvlText w:val=""/>
      <w:legacy w:legacy="1" w:legacySpace="0" w:legacyIndent="360"/>
      <w:lvlJc w:val="left"/>
      <w:pPr>
        <w:ind w:left="360" w:hanging="360"/>
      </w:pPr>
      <w:rPr>
        <w:rFonts w:ascii="Symbol" w:hAnsi="Symbol" w:hint="default"/>
      </w:rPr>
    </w:lvl>
    <w:lvl w:ilvl="1" w:tplc="04140003" w:tentative="1">
      <w:start w:val="1"/>
      <w:numFmt w:val="bullet"/>
      <w:lvlText w:val="o"/>
      <w:lvlJc w:val="left"/>
      <w:pPr>
        <w:tabs>
          <w:tab w:val="num" w:pos="1014"/>
        </w:tabs>
        <w:ind w:left="1014" w:hanging="360"/>
      </w:pPr>
      <w:rPr>
        <w:rFonts w:ascii="Courier New" w:hAnsi="Courier New" w:cs="Courier New" w:hint="default"/>
      </w:rPr>
    </w:lvl>
    <w:lvl w:ilvl="2" w:tplc="04140005" w:tentative="1">
      <w:start w:val="1"/>
      <w:numFmt w:val="bullet"/>
      <w:lvlText w:val=""/>
      <w:lvlJc w:val="left"/>
      <w:pPr>
        <w:tabs>
          <w:tab w:val="num" w:pos="1734"/>
        </w:tabs>
        <w:ind w:left="1734" w:hanging="360"/>
      </w:pPr>
      <w:rPr>
        <w:rFonts w:ascii="Wingdings" w:hAnsi="Wingdings" w:hint="default"/>
      </w:rPr>
    </w:lvl>
    <w:lvl w:ilvl="3" w:tplc="04140001" w:tentative="1">
      <w:start w:val="1"/>
      <w:numFmt w:val="bullet"/>
      <w:lvlText w:val=""/>
      <w:lvlJc w:val="left"/>
      <w:pPr>
        <w:tabs>
          <w:tab w:val="num" w:pos="2454"/>
        </w:tabs>
        <w:ind w:left="2454" w:hanging="360"/>
      </w:pPr>
      <w:rPr>
        <w:rFonts w:ascii="Symbol" w:hAnsi="Symbol" w:hint="default"/>
      </w:rPr>
    </w:lvl>
    <w:lvl w:ilvl="4" w:tplc="04140003" w:tentative="1">
      <w:start w:val="1"/>
      <w:numFmt w:val="bullet"/>
      <w:lvlText w:val="o"/>
      <w:lvlJc w:val="left"/>
      <w:pPr>
        <w:tabs>
          <w:tab w:val="num" w:pos="3174"/>
        </w:tabs>
        <w:ind w:left="3174" w:hanging="360"/>
      </w:pPr>
      <w:rPr>
        <w:rFonts w:ascii="Courier New" w:hAnsi="Courier New" w:cs="Courier New" w:hint="default"/>
      </w:rPr>
    </w:lvl>
    <w:lvl w:ilvl="5" w:tplc="04140005" w:tentative="1">
      <w:start w:val="1"/>
      <w:numFmt w:val="bullet"/>
      <w:lvlText w:val=""/>
      <w:lvlJc w:val="left"/>
      <w:pPr>
        <w:tabs>
          <w:tab w:val="num" w:pos="3894"/>
        </w:tabs>
        <w:ind w:left="3894" w:hanging="360"/>
      </w:pPr>
      <w:rPr>
        <w:rFonts w:ascii="Wingdings" w:hAnsi="Wingdings" w:hint="default"/>
      </w:rPr>
    </w:lvl>
    <w:lvl w:ilvl="6" w:tplc="04140001" w:tentative="1">
      <w:start w:val="1"/>
      <w:numFmt w:val="bullet"/>
      <w:lvlText w:val=""/>
      <w:lvlJc w:val="left"/>
      <w:pPr>
        <w:tabs>
          <w:tab w:val="num" w:pos="4614"/>
        </w:tabs>
        <w:ind w:left="4614" w:hanging="360"/>
      </w:pPr>
      <w:rPr>
        <w:rFonts w:ascii="Symbol" w:hAnsi="Symbol" w:hint="default"/>
      </w:rPr>
    </w:lvl>
    <w:lvl w:ilvl="7" w:tplc="04140003" w:tentative="1">
      <w:start w:val="1"/>
      <w:numFmt w:val="bullet"/>
      <w:lvlText w:val="o"/>
      <w:lvlJc w:val="left"/>
      <w:pPr>
        <w:tabs>
          <w:tab w:val="num" w:pos="5334"/>
        </w:tabs>
        <w:ind w:left="5334" w:hanging="360"/>
      </w:pPr>
      <w:rPr>
        <w:rFonts w:ascii="Courier New" w:hAnsi="Courier New" w:cs="Courier New" w:hint="default"/>
      </w:rPr>
    </w:lvl>
    <w:lvl w:ilvl="8" w:tplc="04140005" w:tentative="1">
      <w:start w:val="1"/>
      <w:numFmt w:val="bullet"/>
      <w:lvlText w:val=""/>
      <w:lvlJc w:val="left"/>
      <w:pPr>
        <w:tabs>
          <w:tab w:val="num" w:pos="6054"/>
        </w:tabs>
        <w:ind w:left="6054" w:hanging="360"/>
      </w:pPr>
      <w:rPr>
        <w:rFonts w:ascii="Wingdings" w:hAnsi="Wingdings" w:hint="default"/>
      </w:rPr>
    </w:lvl>
  </w:abstractNum>
  <w:abstractNum w:abstractNumId="32" w15:restartNumberingAfterBreak="0">
    <w:nsid w:val="6E4653FD"/>
    <w:multiLevelType w:val="hybridMultilevel"/>
    <w:tmpl w:val="2012BC78"/>
    <w:lvl w:ilvl="0" w:tplc="F8FA4E0A">
      <w:start w:val="1"/>
      <w:numFmt w:val="bullet"/>
      <w:lvlText w:val="-"/>
      <w:lvlJc w:val="left"/>
      <w:pPr>
        <w:tabs>
          <w:tab w:val="num" w:pos="2856"/>
        </w:tabs>
        <w:ind w:left="2856" w:hanging="360"/>
      </w:pPr>
      <w:rPr>
        <w:rFonts w:ascii="Verdana" w:hAnsi="Verdan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B7046"/>
    <w:multiLevelType w:val="hybridMultilevel"/>
    <w:tmpl w:val="EF02C01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B96F72"/>
    <w:multiLevelType w:val="hybridMultilevel"/>
    <w:tmpl w:val="5CF22D5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572F2"/>
    <w:multiLevelType w:val="hybridMultilevel"/>
    <w:tmpl w:val="505E9238"/>
    <w:lvl w:ilvl="0" w:tplc="8774F172">
      <w:start w:val="5"/>
      <w:numFmt w:val="decimal"/>
      <w:lvlText w:val="%1."/>
      <w:lvlJc w:val="left"/>
      <w:pPr>
        <w:tabs>
          <w:tab w:val="num" w:pos="1065"/>
        </w:tabs>
        <w:ind w:left="1065" w:hanging="705"/>
      </w:pPr>
      <w:rPr>
        <w:rFonts w:hint="default"/>
        <w:sz w:val="3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581260198">
    <w:abstractNumId w:val="0"/>
    <w:lvlOverride w:ilvl="0">
      <w:lvl w:ilvl="0">
        <w:start w:val="2"/>
        <w:numFmt w:val="bullet"/>
        <w:lvlText w:val=""/>
        <w:legacy w:legacy="1" w:legacySpace="0" w:legacyIndent="360"/>
        <w:lvlJc w:val="left"/>
        <w:pPr>
          <w:ind w:left="360" w:hanging="360"/>
        </w:pPr>
        <w:rPr>
          <w:rFonts w:ascii="Monotype Sorts" w:hAnsi="Monotype Sorts" w:hint="default"/>
        </w:rPr>
      </w:lvl>
    </w:lvlOverride>
  </w:num>
  <w:num w:numId="2" w16cid:durableId="642930441">
    <w:abstractNumId w:val="15"/>
  </w:num>
  <w:num w:numId="3" w16cid:durableId="1846505891">
    <w:abstractNumId w:val="21"/>
  </w:num>
  <w:num w:numId="4" w16cid:durableId="307823250">
    <w:abstractNumId w:val="17"/>
  </w:num>
  <w:num w:numId="5" w16cid:durableId="1842699191">
    <w:abstractNumId w:val="19"/>
  </w:num>
  <w:num w:numId="6" w16cid:durableId="18049124">
    <w:abstractNumId w:val="20"/>
  </w:num>
  <w:num w:numId="7" w16cid:durableId="1723402172">
    <w:abstractNumId w:val="16"/>
  </w:num>
  <w:num w:numId="8" w16cid:durableId="40447120">
    <w:abstractNumId w:val="33"/>
  </w:num>
  <w:num w:numId="9" w16cid:durableId="849612165">
    <w:abstractNumId w:val="4"/>
  </w:num>
  <w:num w:numId="10" w16cid:durableId="383599880">
    <w:abstractNumId w:val="5"/>
  </w:num>
  <w:num w:numId="11" w16cid:durableId="1519274233">
    <w:abstractNumId w:val="28"/>
  </w:num>
  <w:num w:numId="12" w16cid:durableId="1366978689">
    <w:abstractNumId w:val="34"/>
  </w:num>
  <w:num w:numId="13" w16cid:durableId="305823097">
    <w:abstractNumId w:val="26"/>
  </w:num>
  <w:num w:numId="14" w16cid:durableId="2103984759">
    <w:abstractNumId w:val="25"/>
  </w:num>
  <w:num w:numId="15" w16cid:durableId="2111656148">
    <w:abstractNumId w:val="31"/>
  </w:num>
  <w:num w:numId="16" w16cid:durableId="1973319703">
    <w:abstractNumId w:val="1"/>
  </w:num>
  <w:num w:numId="17" w16cid:durableId="1791245253">
    <w:abstractNumId w:val="32"/>
  </w:num>
  <w:num w:numId="18" w16cid:durableId="765807619">
    <w:abstractNumId w:val="3"/>
  </w:num>
  <w:num w:numId="19" w16cid:durableId="464734449">
    <w:abstractNumId w:val="35"/>
  </w:num>
  <w:num w:numId="20" w16cid:durableId="1954625368">
    <w:abstractNumId w:val="11"/>
  </w:num>
  <w:num w:numId="21" w16cid:durableId="1451821855">
    <w:abstractNumId w:val="2"/>
  </w:num>
  <w:num w:numId="22" w16cid:durableId="1927301024">
    <w:abstractNumId w:val="7"/>
  </w:num>
  <w:num w:numId="23" w16cid:durableId="1419788620">
    <w:abstractNumId w:val="18"/>
  </w:num>
  <w:num w:numId="24" w16cid:durableId="191916555">
    <w:abstractNumId w:val="8"/>
  </w:num>
  <w:num w:numId="25" w16cid:durableId="750278594">
    <w:abstractNumId w:val="9"/>
  </w:num>
  <w:num w:numId="26" w16cid:durableId="798378749">
    <w:abstractNumId w:val="6"/>
  </w:num>
  <w:num w:numId="27" w16cid:durableId="1734113124">
    <w:abstractNumId w:val="14"/>
  </w:num>
  <w:num w:numId="28" w16cid:durableId="1799032787">
    <w:abstractNumId w:val="10"/>
  </w:num>
  <w:num w:numId="29" w16cid:durableId="533466979">
    <w:abstractNumId w:val="30"/>
  </w:num>
  <w:num w:numId="30" w16cid:durableId="439761631">
    <w:abstractNumId w:val="23"/>
  </w:num>
  <w:num w:numId="31" w16cid:durableId="2114323134">
    <w:abstractNumId w:val="13"/>
  </w:num>
  <w:num w:numId="32" w16cid:durableId="1522745253">
    <w:abstractNumId w:val="27"/>
  </w:num>
  <w:num w:numId="33" w16cid:durableId="376316201">
    <w:abstractNumId w:val="24"/>
  </w:num>
  <w:num w:numId="34" w16cid:durableId="91440379">
    <w:abstractNumId w:val="29"/>
  </w:num>
  <w:num w:numId="35" w16cid:durableId="442963348">
    <w:abstractNumId w:val="12"/>
  </w:num>
  <w:num w:numId="36" w16cid:durableId="8182292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90"/>
    <w:rsid w:val="000001F4"/>
    <w:rsid w:val="000003F4"/>
    <w:rsid w:val="000005D2"/>
    <w:rsid w:val="00003DEB"/>
    <w:rsid w:val="00004476"/>
    <w:rsid w:val="00005F56"/>
    <w:rsid w:val="000072E1"/>
    <w:rsid w:val="00010A5F"/>
    <w:rsid w:val="000116B5"/>
    <w:rsid w:val="00013E69"/>
    <w:rsid w:val="00022FED"/>
    <w:rsid w:val="000243A2"/>
    <w:rsid w:val="00024A34"/>
    <w:rsid w:val="000263D6"/>
    <w:rsid w:val="00026F7D"/>
    <w:rsid w:val="00027F32"/>
    <w:rsid w:val="00030023"/>
    <w:rsid w:val="00037EA3"/>
    <w:rsid w:val="00040CAF"/>
    <w:rsid w:val="00044201"/>
    <w:rsid w:val="00045F50"/>
    <w:rsid w:val="00047C7F"/>
    <w:rsid w:val="000524DA"/>
    <w:rsid w:val="00055608"/>
    <w:rsid w:val="00055796"/>
    <w:rsid w:val="00056CA8"/>
    <w:rsid w:val="000621C0"/>
    <w:rsid w:val="000624CC"/>
    <w:rsid w:val="00066315"/>
    <w:rsid w:val="00067BF2"/>
    <w:rsid w:val="00072A79"/>
    <w:rsid w:val="00073B71"/>
    <w:rsid w:val="000815FF"/>
    <w:rsid w:val="00092D29"/>
    <w:rsid w:val="0009396A"/>
    <w:rsid w:val="0009593D"/>
    <w:rsid w:val="00097161"/>
    <w:rsid w:val="000A29CB"/>
    <w:rsid w:val="000A53BE"/>
    <w:rsid w:val="000A563F"/>
    <w:rsid w:val="000A5A14"/>
    <w:rsid w:val="000A6D46"/>
    <w:rsid w:val="000B0256"/>
    <w:rsid w:val="000B0B4F"/>
    <w:rsid w:val="000B1585"/>
    <w:rsid w:val="000B29A3"/>
    <w:rsid w:val="000B2C0C"/>
    <w:rsid w:val="000B2F2F"/>
    <w:rsid w:val="000B33BC"/>
    <w:rsid w:val="000B56AF"/>
    <w:rsid w:val="000B6EC2"/>
    <w:rsid w:val="000B7A37"/>
    <w:rsid w:val="000C0DFB"/>
    <w:rsid w:val="000C0F44"/>
    <w:rsid w:val="000C1021"/>
    <w:rsid w:val="000C2250"/>
    <w:rsid w:val="000D0237"/>
    <w:rsid w:val="000D2EBF"/>
    <w:rsid w:val="000D42E0"/>
    <w:rsid w:val="000E0276"/>
    <w:rsid w:val="000E3310"/>
    <w:rsid w:val="000E5C81"/>
    <w:rsid w:val="000E5F8C"/>
    <w:rsid w:val="000E68F2"/>
    <w:rsid w:val="000E79DD"/>
    <w:rsid w:val="000F41F8"/>
    <w:rsid w:val="000F7647"/>
    <w:rsid w:val="000F7DF8"/>
    <w:rsid w:val="00111035"/>
    <w:rsid w:val="0011311D"/>
    <w:rsid w:val="0011312C"/>
    <w:rsid w:val="00117981"/>
    <w:rsid w:val="00122110"/>
    <w:rsid w:val="00123C10"/>
    <w:rsid w:val="0012514C"/>
    <w:rsid w:val="00127010"/>
    <w:rsid w:val="00132FBF"/>
    <w:rsid w:val="00133003"/>
    <w:rsid w:val="001377FC"/>
    <w:rsid w:val="00137892"/>
    <w:rsid w:val="00137EA5"/>
    <w:rsid w:val="001412EF"/>
    <w:rsid w:val="00145008"/>
    <w:rsid w:val="0015153F"/>
    <w:rsid w:val="0015208E"/>
    <w:rsid w:val="001520AF"/>
    <w:rsid w:val="00154756"/>
    <w:rsid w:val="0015767B"/>
    <w:rsid w:val="00161570"/>
    <w:rsid w:val="00164215"/>
    <w:rsid w:val="00167340"/>
    <w:rsid w:val="001743DD"/>
    <w:rsid w:val="001749BD"/>
    <w:rsid w:val="0018248D"/>
    <w:rsid w:val="00187307"/>
    <w:rsid w:val="00190767"/>
    <w:rsid w:val="0019104A"/>
    <w:rsid w:val="0019425B"/>
    <w:rsid w:val="0019650C"/>
    <w:rsid w:val="001A06DC"/>
    <w:rsid w:val="001A1678"/>
    <w:rsid w:val="001A2F96"/>
    <w:rsid w:val="001A6291"/>
    <w:rsid w:val="001B082F"/>
    <w:rsid w:val="001B140F"/>
    <w:rsid w:val="001C0CC2"/>
    <w:rsid w:val="001C211C"/>
    <w:rsid w:val="001C48CC"/>
    <w:rsid w:val="001D12DD"/>
    <w:rsid w:val="001D2197"/>
    <w:rsid w:val="001D2EA0"/>
    <w:rsid w:val="001D3696"/>
    <w:rsid w:val="001D64FE"/>
    <w:rsid w:val="001D6A93"/>
    <w:rsid w:val="001E08E3"/>
    <w:rsid w:val="001E16C4"/>
    <w:rsid w:val="001F3FEB"/>
    <w:rsid w:val="001F6797"/>
    <w:rsid w:val="001F6D16"/>
    <w:rsid w:val="001F7AF1"/>
    <w:rsid w:val="00203425"/>
    <w:rsid w:val="00204208"/>
    <w:rsid w:val="00206892"/>
    <w:rsid w:val="002068FF"/>
    <w:rsid w:val="00206914"/>
    <w:rsid w:val="002114A0"/>
    <w:rsid w:val="0022144C"/>
    <w:rsid w:val="00233452"/>
    <w:rsid w:val="00236923"/>
    <w:rsid w:val="00243A67"/>
    <w:rsid w:val="00244419"/>
    <w:rsid w:val="0024613F"/>
    <w:rsid w:val="002468AA"/>
    <w:rsid w:val="00250DBD"/>
    <w:rsid w:val="0025362F"/>
    <w:rsid w:val="00260142"/>
    <w:rsid w:val="00262036"/>
    <w:rsid w:val="00262CED"/>
    <w:rsid w:val="00263799"/>
    <w:rsid w:val="0026531E"/>
    <w:rsid w:val="00270161"/>
    <w:rsid w:val="00273302"/>
    <w:rsid w:val="00274510"/>
    <w:rsid w:val="00274F27"/>
    <w:rsid w:val="002762C5"/>
    <w:rsid w:val="002763CE"/>
    <w:rsid w:val="00280BF6"/>
    <w:rsid w:val="002816C1"/>
    <w:rsid w:val="00282945"/>
    <w:rsid w:val="00283591"/>
    <w:rsid w:val="002842FA"/>
    <w:rsid w:val="002844B8"/>
    <w:rsid w:val="0028519E"/>
    <w:rsid w:val="00294394"/>
    <w:rsid w:val="00296721"/>
    <w:rsid w:val="002A27EB"/>
    <w:rsid w:val="002A454E"/>
    <w:rsid w:val="002A4DA2"/>
    <w:rsid w:val="002A4FA8"/>
    <w:rsid w:val="002A6CD4"/>
    <w:rsid w:val="002B0853"/>
    <w:rsid w:val="002B1B57"/>
    <w:rsid w:val="002B316D"/>
    <w:rsid w:val="002B39D8"/>
    <w:rsid w:val="002B61C4"/>
    <w:rsid w:val="002B6D59"/>
    <w:rsid w:val="002B7E50"/>
    <w:rsid w:val="002C371D"/>
    <w:rsid w:val="002D0877"/>
    <w:rsid w:val="002D29F1"/>
    <w:rsid w:val="002D54C5"/>
    <w:rsid w:val="002E004B"/>
    <w:rsid w:val="002E0F8B"/>
    <w:rsid w:val="002E18AA"/>
    <w:rsid w:val="002E26CD"/>
    <w:rsid w:val="002E3174"/>
    <w:rsid w:val="002E3478"/>
    <w:rsid w:val="002E39FA"/>
    <w:rsid w:val="002E62A2"/>
    <w:rsid w:val="002E6B69"/>
    <w:rsid w:val="002E7601"/>
    <w:rsid w:val="002F13FC"/>
    <w:rsid w:val="002F7309"/>
    <w:rsid w:val="00302DE7"/>
    <w:rsid w:val="00307A4D"/>
    <w:rsid w:val="00307DAE"/>
    <w:rsid w:val="003109B8"/>
    <w:rsid w:val="0031658E"/>
    <w:rsid w:val="003212D9"/>
    <w:rsid w:val="00322942"/>
    <w:rsid w:val="00323B25"/>
    <w:rsid w:val="003241D6"/>
    <w:rsid w:val="00325889"/>
    <w:rsid w:val="00331736"/>
    <w:rsid w:val="003330F6"/>
    <w:rsid w:val="00334F1C"/>
    <w:rsid w:val="00334FC2"/>
    <w:rsid w:val="00335828"/>
    <w:rsid w:val="00337F60"/>
    <w:rsid w:val="0035061F"/>
    <w:rsid w:val="00350825"/>
    <w:rsid w:val="00351A18"/>
    <w:rsid w:val="003522B1"/>
    <w:rsid w:val="00353E29"/>
    <w:rsid w:val="00357ABE"/>
    <w:rsid w:val="003600F1"/>
    <w:rsid w:val="0036163A"/>
    <w:rsid w:val="00373C16"/>
    <w:rsid w:val="0037792B"/>
    <w:rsid w:val="00377D44"/>
    <w:rsid w:val="00380260"/>
    <w:rsid w:val="00384541"/>
    <w:rsid w:val="003850DD"/>
    <w:rsid w:val="00385E92"/>
    <w:rsid w:val="00391E99"/>
    <w:rsid w:val="003A0A99"/>
    <w:rsid w:val="003A183B"/>
    <w:rsid w:val="003A2FC3"/>
    <w:rsid w:val="003A4DBF"/>
    <w:rsid w:val="003A79A9"/>
    <w:rsid w:val="003A7B60"/>
    <w:rsid w:val="003B3369"/>
    <w:rsid w:val="003C03EA"/>
    <w:rsid w:val="003C065F"/>
    <w:rsid w:val="003C11EB"/>
    <w:rsid w:val="003C349B"/>
    <w:rsid w:val="003C7921"/>
    <w:rsid w:val="003D07C3"/>
    <w:rsid w:val="003D291F"/>
    <w:rsid w:val="003D3B74"/>
    <w:rsid w:val="003D5656"/>
    <w:rsid w:val="003E097B"/>
    <w:rsid w:val="003E0DD6"/>
    <w:rsid w:val="003E1C08"/>
    <w:rsid w:val="003E66C6"/>
    <w:rsid w:val="003E6C24"/>
    <w:rsid w:val="003F218E"/>
    <w:rsid w:val="003F627F"/>
    <w:rsid w:val="003F6841"/>
    <w:rsid w:val="003F71A6"/>
    <w:rsid w:val="003F75BE"/>
    <w:rsid w:val="003F7CC6"/>
    <w:rsid w:val="00401FD6"/>
    <w:rsid w:val="00404D80"/>
    <w:rsid w:val="004056D1"/>
    <w:rsid w:val="00406260"/>
    <w:rsid w:val="00414B5F"/>
    <w:rsid w:val="00416DD8"/>
    <w:rsid w:val="004222E0"/>
    <w:rsid w:val="00433CCE"/>
    <w:rsid w:val="00434BDD"/>
    <w:rsid w:val="00437386"/>
    <w:rsid w:val="00441B9B"/>
    <w:rsid w:val="00442CDA"/>
    <w:rsid w:val="00446373"/>
    <w:rsid w:val="0044740F"/>
    <w:rsid w:val="00450993"/>
    <w:rsid w:val="004602F6"/>
    <w:rsid w:val="00460440"/>
    <w:rsid w:val="004605BB"/>
    <w:rsid w:val="004714CD"/>
    <w:rsid w:val="004717F2"/>
    <w:rsid w:val="00475792"/>
    <w:rsid w:val="00481AAC"/>
    <w:rsid w:val="00483463"/>
    <w:rsid w:val="00483E47"/>
    <w:rsid w:val="004848AC"/>
    <w:rsid w:val="00491D56"/>
    <w:rsid w:val="004959D2"/>
    <w:rsid w:val="004A007A"/>
    <w:rsid w:val="004A3577"/>
    <w:rsid w:val="004B17FA"/>
    <w:rsid w:val="004B25EF"/>
    <w:rsid w:val="004B26A3"/>
    <w:rsid w:val="004B619B"/>
    <w:rsid w:val="004C29E2"/>
    <w:rsid w:val="004C6DE0"/>
    <w:rsid w:val="004D0793"/>
    <w:rsid w:val="004D0C00"/>
    <w:rsid w:val="004D2488"/>
    <w:rsid w:val="004D3F7B"/>
    <w:rsid w:val="004D4C12"/>
    <w:rsid w:val="004D50E7"/>
    <w:rsid w:val="004E02E5"/>
    <w:rsid w:val="004E3F4F"/>
    <w:rsid w:val="004E4554"/>
    <w:rsid w:val="004E5C20"/>
    <w:rsid w:val="004F5266"/>
    <w:rsid w:val="004F67E3"/>
    <w:rsid w:val="00503219"/>
    <w:rsid w:val="0051157B"/>
    <w:rsid w:val="005166DB"/>
    <w:rsid w:val="0051673E"/>
    <w:rsid w:val="00525A9D"/>
    <w:rsid w:val="005318A9"/>
    <w:rsid w:val="00531AF0"/>
    <w:rsid w:val="00531DF7"/>
    <w:rsid w:val="00533013"/>
    <w:rsid w:val="00533370"/>
    <w:rsid w:val="00533C85"/>
    <w:rsid w:val="00534608"/>
    <w:rsid w:val="00536605"/>
    <w:rsid w:val="005379A2"/>
    <w:rsid w:val="005415AD"/>
    <w:rsid w:val="00552328"/>
    <w:rsid w:val="00552545"/>
    <w:rsid w:val="00553A2B"/>
    <w:rsid w:val="005551E4"/>
    <w:rsid w:val="00555D0E"/>
    <w:rsid w:val="005563CA"/>
    <w:rsid w:val="005600AD"/>
    <w:rsid w:val="005628CB"/>
    <w:rsid w:val="00563900"/>
    <w:rsid w:val="005641E7"/>
    <w:rsid w:val="0056585C"/>
    <w:rsid w:val="00565912"/>
    <w:rsid w:val="0057627C"/>
    <w:rsid w:val="00576FA9"/>
    <w:rsid w:val="00577DE0"/>
    <w:rsid w:val="00582CEF"/>
    <w:rsid w:val="00583739"/>
    <w:rsid w:val="00583925"/>
    <w:rsid w:val="0059013F"/>
    <w:rsid w:val="005944C3"/>
    <w:rsid w:val="0059473C"/>
    <w:rsid w:val="00595B72"/>
    <w:rsid w:val="005B0637"/>
    <w:rsid w:val="005B4597"/>
    <w:rsid w:val="005B6190"/>
    <w:rsid w:val="005B7EA4"/>
    <w:rsid w:val="005C531E"/>
    <w:rsid w:val="005C65DE"/>
    <w:rsid w:val="005C6F1E"/>
    <w:rsid w:val="005D2982"/>
    <w:rsid w:val="005D3FD1"/>
    <w:rsid w:val="005D6D09"/>
    <w:rsid w:val="005E1B96"/>
    <w:rsid w:val="005E1E41"/>
    <w:rsid w:val="005E24B5"/>
    <w:rsid w:val="005E3693"/>
    <w:rsid w:val="005E3AF9"/>
    <w:rsid w:val="005E3BE2"/>
    <w:rsid w:val="005E5C89"/>
    <w:rsid w:val="005E619F"/>
    <w:rsid w:val="005F4108"/>
    <w:rsid w:val="006054A9"/>
    <w:rsid w:val="0060560F"/>
    <w:rsid w:val="00605787"/>
    <w:rsid w:val="00611CCF"/>
    <w:rsid w:val="006137B1"/>
    <w:rsid w:val="00614550"/>
    <w:rsid w:val="006343DE"/>
    <w:rsid w:val="00636795"/>
    <w:rsid w:val="006374C9"/>
    <w:rsid w:val="006414FB"/>
    <w:rsid w:val="0064210A"/>
    <w:rsid w:val="0064293B"/>
    <w:rsid w:val="0064742D"/>
    <w:rsid w:val="00653BFF"/>
    <w:rsid w:val="00653FFE"/>
    <w:rsid w:val="006639BF"/>
    <w:rsid w:val="006641E1"/>
    <w:rsid w:val="00670E87"/>
    <w:rsid w:val="00671009"/>
    <w:rsid w:val="0067117C"/>
    <w:rsid w:val="00671C41"/>
    <w:rsid w:val="006831CF"/>
    <w:rsid w:val="00683A6C"/>
    <w:rsid w:val="0068561E"/>
    <w:rsid w:val="00687D62"/>
    <w:rsid w:val="00690272"/>
    <w:rsid w:val="00695B2B"/>
    <w:rsid w:val="00696692"/>
    <w:rsid w:val="00697B8A"/>
    <w:rsid w:val="006A37F5"/>
    <w:rsid w:val="006A58F8"/>
    <w:rsid w:val="006B00DA"/>
    <w:rsid w:val="006B209E"/>
    <w:rsid w:val="006B3710"/>
    <w:rsid w:val="006B6638"/>
    <w:rsid w:val="006C1EF0"/>
    <w:rsid w:val="006C4038"/>
    <w:rsid w:val="006C73EE"/>
    <w:rsid w:val="006C7BAA"/>
    <w:rsid w:val="006D1FF8"/>
    <w:rsid w:val="006D28A3"/>
    <w:rsid w:val="006D6F2F"/>
    <w:rsid w:val="006D7BAF"/>
    <w:rsid w:val="006E0638"/>
    <w:rsid w:val="006E0820"/>
    <w:rsid w:val="006E282F"/>
    <w:rsid w:val="006F2613"/>
    <w:rsid w:val="006F28A2"/>
    <w:rsid w:val="006F7BDE"/>
    <w:rsid w:val="00704390"/>
    <w:rsid w:val="00704C44"/>
    <w:rsid w:val="00706823"/>
    <w:rsid w:val="00711FE6"/>
    <w:rsid w:val="0071428C"/>
    <w:rsid w:val="00722CFC"/>
    <w:rsid w:val="007245F4"/>
    <w:rsid w:val="00725E2F"/>
    <w:rsid w:val="00725E4D"/>
    <w:rsid w:val="007273BF"/>
    <w:rsid w:val="007274C5"/>
    <w:rsid w:val="00730535"/>
    <w:rsid w:val="00732F8C"/>
    <w:rsid w:val="00736748"/>
    <w:rsid w:val="00736F17"/>
    <w:rsid w:val="007403E9"/>
    <w:rsid w:val="00740CA8"/>
    <w:rsid w:val="00744326"/>
    <w:rsid w:val="007449F7"/>
    <w:rsid w:val="00746E16"/>
    <w:rsid w:val="0075232C"/>
    <w:rsid w:val="00757255"/>
    <w:rsid w:val="00763A77"/>
    <w:rsid w:val="00764662"/>
    <w:rsid w:val="00771C86"/>
    <w:rsid w:val="00772FB3"/>
    <w:rsid w:val="00772FBA"/>
    <w:rsid w:val="00773644"/>
    <w:rsid w:val="00775923"/>
    <w:rsid w:val="007769EC"/>
    <w:rsid w:val="0078195B"/>
    <w:rsid w:val="00782543"/>
    <w:rsid w:val="0078292E"/>
    <w:rsid w:val="00784C2D"/>
    <w:rsid w:val="007850C8"/>
    <w:rsid w:val="00785DB0"/>
    <w:rsid w:val="007944D4"/>
    <w:rsid w:val="00795F36"/>
    <w:rsid w:val="007A18BA"/>
    <w:rsid w:val="007A4BF5"/>
    <w:rsid w:val="007B07CA"/>
    <w:rsid w:val="007B111C"/>
    <w:rsid w:val="007B3631"/>
    <w:rsid w:val="007B551F"/>
    <w:rsid w:val="007B6B1D"/>
    <w:rsid w:val="007C3C4F"/>
    <w:rsid w:val="007C4B7C"/>
    <w:rsid w:val="007D14A1"/>
    <w:rsid w:val="007D2AD2"/>
    <w:rsid w:val="007D2B76"/>
    <w:rsid w:val="007D3836"/>
    <w:rsid w:val="007D61A6"/>
    <w:rsid w:val="007E30B6"/>
    <w:rsid w:val="007E39BD"/>
    <w:rsid w:val="007E6895"/>
    <w:rsid w:val="007F0572"/>
    <w:rsid w:val="007F1C4D"/>
    <w:rsid w:val="007F222D"/>
    <w:rsid w:val="007F3C8A"/>
    <w:rsid w:val="007F51A6"/>
    <w:rsid w:val="007F6BBE"/>
    <w:rsid w:val="007F7704"/>
    <w:rsid w:val="00804199"/>
    <w:rsid w:val="00804C29"/>
    <w:rsid w:val="008064D1"/>
    <w:rsid w:val="00810DED"/>
    <w:rsid w:val="00811E98"/>
    <w:rsid w:val="00813A1E"/>
    <w:rsid w:val="00813ACF"/>
    <w:rsid w:val="00815CB4"/>
    <w:rsid w:val="008216FD"/>
    <w:rsid w:val="0082189E"/>
    <w:rsid w:val="008235CC"/>
    <w:rsid w:val="00824D69"/>
    <w:rsid w:val="0082519F"/>
    <w:rsid w:val="008261C7"/>
    <w:rsid w:val="008267F3"/>
    <w:rsid w:val="00830BF2"/>
    <w:rsid w:val="00834DAF"/>
    <w:rsid w:val="008379F5"/>
    <w:rsid w:val="00840E20"/>
    <w:rsid w:val="00841A1B"/>
    <w:rsid w:val="00843287"/>
    <w:rsid w:val="00843C16"/>
    <w:rsid w:val="00844FDD"/>
    <w:rsid w:val="0084731B"/>
    <w:rsid w:val="00862168"/>
    <w:rsid w:val="00867EB8"/>
    <w:rsid w:val="0087047A"/>
    <w:rsid w:val="00871138"/>
    <w:rsid w:val="008727A8"/>
    <w:rsid w:val="0087364A"/>
    <w:rsid w:val="00873D87"/>
    <w:rsid w:val="0087764B"/>
    <w:rsid w:val="008812E0"/>
    <w:rsid w:val="00883A2C"/>
    <w:rsid w:val="0088701A"/>
    <w:rsid w:val="0088759E"/>
    <w:rsid w:val="0089087B"/>
    <w:rsid w:val="00894408"/>
    <w:rsid w:val="0089680D"/>
    <w:rsid w:val="00896C60"/>
    <w:rsid w:val="008A11D9"/>
    <w:rsid w:val="008A20B0"/>
    <w:rsid w:val="008A275D"/>
    <w:rsid w:val="008A3ACE"/>
    <w:rsid w:val="008A439A"/>
    <w:rsid w:val="008A4E01"/>
    <w:rsid w:val="008A4E05"/>
    <w:rsid w:val="008A5B51"/>
    <w:rsid w:val="008A6DE5"/>
    <w:rsid w:val="008A78AF"/>
    <w:rsid w:val="008B1CC6"/>
    <w:rsid w:val="008B45E8"/>
    <w:rsid w:val="008B5409"/>
    <w:rsid w:val="008B5FA3"/>
    <w:rsid w:val="008C3402"/>
    <w:rsid w:val="008D0E87"/>
    <w:rsid w:val="008D1121"/>
    <w:rsid w:val="008D2FC7"/>
    <w:rsid w:val="008D3E7A"/>
    <w:rsid w:val="008D5880"/>
    <w:rsid w:val="008D5939"/>
    <w:rsid w:val="008E1426"/>
    <w:rsid w:val="008E21D4"/>
    <w:rsid w:val="008E261E"/>
    <w:rsid w:val="008E3445"/>
    <w:rsid w:val="008E4296"/>
    <w:rsid w:val="008F1CCA"/>
    <w:rsid w:val="008F63A9"/>
    <w:rsid w:val="008F7E12"/>
    <w:rsid w:val="009021FE"/>
    <w:rsid w:val="00904AAC"/>
    <w:rsid w:val="009118F7"/>
    <w:rsid w:val="00912C83"/>
    <w:rsid w:val="009135DF"/>
    <w:rsid w:val="00914602"/>
    <w:rsid w:val="009230F9"/>
    <w:rsid w:val="00923747"/>
    <w:rsid w:val="00924106"/>
    <w:rsid w:val="00926B08"/>
    <w:rsid w:val="00930E18"/>
    <w:rsid w:val="00931B95"/>
    <w:rsid w:val="00931EB8"/>
    <w:rsid w:val="00933700"/>
    <w:rsid w:val="00933875"/>
    <w:rsid w:val="00941697"/>
    <w:rsid w:val="00944124"/>
    <w:rsid w:val="00947478"/>
    <w:rsid w:val="0095012A"/>
    <w:rsid w:val="00951F22"/>
    <w:rsid w:val="00954F03"/>
    <w:rsid w:val="00956F45"/>
    <w:rsid w:val="00960838"/>
    <w:rsid w:val="00961497"/>
    <w:rsid w:val="00961A01"/>
    <w:rsid w:val="00971066"/>
    <w:rsid w:val="00972F6A"/>
    <w:rsid w:val="00973AD4"/>
    <w:rsid w:val="009745B9"/>
    <w:rsid w:val="00974FAE"/>
    <w:rsid w:val="00975023"/>
    <w:rsid w:val="009815B6"/>
    <w:rsid w:val="00983226"/>
    <w:rsid w:val="00986F67"/>
    <w:rsid w:val="00992165"/>
    <w:rsid w:val="009966DD"/>
    <w:rsid w:val="009974EB"/>
    <w:rsid w:val="009A1A73"/>
    <w:rsid w:val="009A31FA"/>
    <w:rsid w:val="009B1D6A"/>
    <w:rsid w:val="009B607E"/>
    <w:rsid w:val="009B6B26"/>
    <w:rsid w:val="009B6FDB"/>
    <w:rsid w:val="009C3C6E"/>
    <w:rsid w:val="009D0CAD"/>
    <w:rsid w:val="009D1153"/>
    <w:rsid w:val="009D38A7"/>
    <w:rsid w:val="009D451B"/>
    <w:rsid w:val="009D5EA0"/>
    <w:rsid w:val="009D69A8"/>
    <w:rsid w:val="009E031A"/>
    <w:rsid w:val="009E180F"/>
    <w:rsid w:val="009E4EE8"/>
    <w:rsid w:val="009E5CD9"/>
    <w:rsid w:val="009F087E"/>
    <w:rsid w:val="009F448E"/>
    <w:rsid w:val="009F6515"/>
    <w:rsid w:val="009F7D98"/>
    <w:rsid w:val="00A00839"/>
    <w:rsid w:val="00A00E21"/>
    <w:rsid w:val="00A05E4F"/>
    <w:rsid w:val="00A071BB"/>
    <w:rsid w:val="00A077D7"/>
    <w:rsid w:val="00A11D80"/>
    <w:rsid w:val="00A13528"/>
    <w:rsid w:val="00A14028"/>
    <w:rsid w:val="00A147BA"/>
    <w:rsid w:val="00A14CB8"/>
    <w:rsid w:val="00A23981"/>
    <w:rsid w:val="00A302C3"/>
    <w:rsid w:val="00A33931"/>
    <w:rsid w:val="00A40E61"/>
    <w:rsid w:val="00A4621B"/>
    <w:rsid w:val="00A51373"/>
    <w:rsid w:val="00A51E95"/>
    <w:rsid w:val="00A5366B"/>
    <w:rsid w:val="00A553C5"/>
    <w:rsid w:val="00A61207"/>
    <w:rsid w:val="00A719A4"/>
    <w:rsid w:val="00A733E3"/>
    <w:rsid w:val="00A75203"/>
    <w:rsid w:val="00A9097B"/>
    <w:rsid w:val="00A90B0E"/>
    <w:rsid w:val="00A94398"/>
    <w:rsid w:val="00A94CF9"/>
    <w:rsid w:val="00A955A5"/>
    <w:rsid w:val="00A96174"/>
    <w:rsid w:val="00A96F5D"/>
    <w:rsid w:val="00AA0826"/>
    <w:rsid w:val="00AA233A"/>
    <w:rsid w:val="00AA5E36"/>
    <w:rsid w:val="00AA5E73"/>
    <w:rsid w:val="00AA62E1"/>
    <w:rsid w:val="00AB0369"/>
    <w:rsid w:val="00AB159C"/>
    <w:rsid w:val="00AC5063"/>
    <w:rsid w:val="00AC5A1E"/>
    <w:rsid w:val="00AD0575"/>
    <w:rsid w:val="00AD0F0C"/>
    <w:rsid w:val="00AE1B10"/>
    <w:rsid w:val="00AE2FD6"/>
    <w:rsid w:val="00AE5CC6"/>
    <w:rsid w:val="00AF02B8"/>
    <w:rsid w:val="00AF5335"/>
    <w:rsid w:val="00AF5949"/>
    <w:rsid w:val="00AF791C"/>
    <w:rsid w:val="00B00E2B"/>
    <w:rsid w:val="00B058A4"/>
    <w:rsid w:val="00B05AAA"/>
    <w:rsid w:val="00B05B98"/>
    <w:rsid w:val="00B1208D"/>
    <w:rsid w:val="00B13C71"/>
    <w:rsid w:val="00B16BEB"/>
    <w:rsid w:val="00B17070"/>
    <w:rsid w:val="00B26A07"/>
    <w:rsid w:val="00B318C4"/>
    <w:rsid w:val="00B33070"/>
    <w:rsid w:val="00B33BE2"/>
    <w:rsid w:val="00B3699D"/>
    <w:rsid w:val="00B36D1E"/>
    <w:rsid w:val="00B42DF3"/>
    <w:rsid w:val="00B43405"/>
    <w:rsid w:val="00B461AE"/>
    <w:rsid w:val="00B53310"/>
    <w:rsid w:val="00B70AC4"/>
    <w:rsid w:val="00B70E8B"/>
    <w:rsid w:val="00B764D0"/>
    <w:rsid w:val="00B76937"/>
    <w:rsid w:val="00B80AFC"/>
    <w:rsid w:val="00B829D4"/>
    <w:rsid w:val="00B82CBF"/>
    <w:rsid w:val="00B82DC6"/>
    <w:rsid w:val="00B859A7"/>
    <w:rsid w:val="00B861F8"/>
    <w:rsid w:val="00B903B9"/>
    <w:rsid w:val="00B910FA"/>
    <w:rsid w:val="00B94884"/>
    <w:rsid w:val="00B94D51"/>
    <w:rsid w:val="00B969A3"/>
    <w:rsid w:val="00BA220B"/>
    <w:rsid w:val="00BA364F"/>
    <w:rsid w:val="00BB180E"/>
    <w:rsid w:val="00BB263C"/>
    <w:rsid w:val="00BC2C64"/>
    <w:rsid w:val="00BC503E"/>
    <w:rsid w:val="00BC52D1"/>
    <w:rsid w:val="00BC6924"/>
    <w:rsid w:val="00BD13A2"/>
    <w:rsid w:val="00BD400F"/>
    <w:rsid w:val="00BD4EC7"/>
    <w:rsid w:val="00BD52B9"/>
    <w:rsid w:val="00BD71B9"/>
    <w:rsid w:val="00BE05CD"/>
    <w:rsid w:val="00BF0C0D"/>
    <w:rsid w:val="00BF1A93"/>
    <w:rsid w:val="00BF20C5"/>
    <w:rsid w:val="00BF4EAF"/>
    <w:rsid w:val="00BF58D6"/>
    <w:rsid w:val="00BF5C0B"/>
    <w:rsid w:val="00C01995"/>
    <w:rsid w:val="00C0217B"/>
    <w:rsid w:val="00C04D29"/>
    <w:rsid w:val="00C15801"/>
    <w:rsid w:val="00C2271B"/>
    <w:rsid w:val="00C23188"/>
    <w:rsid w:val="00C25D61"/>
    <w:rsid w:val="00C276B9"/>
    <w:rsid w:val="00C27E54"/>
    <w:rsid w:val="00C361EC"/>
    <w:rsid w:val="00C470CB"/>
    <w:rsid w:val="00C52BAD"/>
    <w:rsid w:val="00C5316C"/>
    <w:rsid w:val="00C53A9E"/>
    <w:rsid w:val="00C60AB3"/>
    <w:rsid w:val="00C610F1"/>
    <w:rsid w:val="00C62D39"/>
    <w:rsid w:val="00C639E1"/>
    <w:rsid w:val="00C64BF0"/>
    <w:rsid w:val="00C7329E"/>
    <w:rsid w:val="00C81512"/>
    <w:rsid w:val="00C82F1C"/>
    <w:rsid w:val="00C83ED7"/>
    <w:rsid w:val="00C84EBA"/>
    <w:rsid w:val="00C85DA7"/>
    <w:rsid w:val="00C90281"/>
    <w:rsid w:val="00C918CA"/>
    <w:rsid w:val="00C936F0"/>
    <w:rsid w:val="00CA1375"/>
    <w:rsid w:val="00CA5820"/>
    <w:rsid w:val="00CA62BE"/>
    <w:rsid w:val="00CB0580"/>
    <w:rsid w:val="00CB0DAD"/>
    <w:rsid w:val="00CB0DC7"/>
    <w:rsid w:val="00CB1B32"/>
    <w:rsid w:val="00CB3C74"/>
    <w:rsid w:val="00CB5BCC"/>
    <w:rsid w:val="00CC0066"/>
    <w:rsid w:val="00CC3EF6"/>
    <w:rsid w:val="00CD08F3"/>
    <w:rsid w:val="00CD1767"/>
    <w:rsid w:val="00CD1BD6"/>
    <w:rsid w:val="00CD25FE"/>
    <w:rsid w:val="00CD38C0"/>
    <w:rsid w:val="00CD39D4"/>
    <w:rsid w:val="00CD74A5"/>
    <w:rsid w:val="00CE002F"/>
    <w:rsid w:val="00CE31D6"/>
    <w:rsid w:val="00CE5B69"/>
    <w:rsid w:val="00CF1CE0"/>
    <w:rsid w:val="00CF619D"/>
    <w:rsid w:val="00CF6D05"/>
    <w:rsid w:val="00CF765C"/>
    <w:rsid w:val="00D002CA"/>
    <w:rsid w:val="00D00344"/>
    <w:rsid w:val="00D0063C"/>
    <w:rsid w:val="00D06496"/>
    <w:rsid w:val="00D15F65"/>
    <w:rsid w:val="00D162F9"/>
    <w:rsid w:val="00D20DC5"/>
    <w:rsid w:val="00D21271"/>
    <w:rsid w:val="00D23BF8"/>
    <w:rsid w:val="00D246D5"/>
    <w:rsid w:val="00D269D4"/>
    <w:rsid w:val="00D26E01"/>
    <w:rsid w:val="00D35C74"/>
    <w:rsid w:val="00D3675E"/>
    <w:rsid w:val="00D405D9"/>
    <w:rsid w:val="00D40F86"/>
    <w:rsid w:val="00D41BB3"/>
    <w:rsid w:val="00D4263E"/>
    <w:rsid w:val="00D42DF5"/>
    <w:rsid w:val="00D543A7"/>
    <w:rsid w:val="00D54C7F"/>
    <w:rsid w:val="00D560DE"/>
    <w:rsid w:val="00D56589"/>
    <w:rsid w:val="00D60C4C"/>
    <w:rsid w:val="00D60E12"/>
    <w:rsid w:val="00D66A4B"/>
    <w:rsid w:val="00D72E90"/>
    <w:rsid w:val="00D7696E"/>
    <w:rsid w:val="00D822FB"/>
    <w:rsid w:val="00D82F3A"/>
    <w:rsid w:val="00D84062"/>
    <w:rsid w:val="00D84D4F"/>
    <w:rsid w:val="00D90905"/>
    <w:rsid w:val="00D91E6B"/>
    <w:rsid w:val="00D923AF"/>
    <w:rsid w:val="00D9381F"/>
    <w:rsid w:val="00D9752E"/>
    <w:rsid w:val="00DA2DBC"/>
    <w:rsid w:val="00DA3C9A"/>
    <w:rsid w:val="00DA3D9D"/>
    <w:rsid w:val="00DA407A"/>
    <w:rsid w:val="00DB263F"/>
    <w:rsid w:val="00DB5711"/>
    <w:rsid w:val="00DB66B7"/>
    <w:rsid w:val="00DB6F30"/>
    <w:rsid w:val="00DC3707"/>
    <w:rsid w:val="00DC54F9"/>
    <w:rsid w:val="00DC68DF"/>
    <w:rsid w:val="00DD3BFF"/>
    <w:rsid w:val="00DD6CCB"/>
    <w:rsid w:val="00DE1410"/>
    <w:rsid w:val="00DE357F"/>
    <w:rsid w:val="00DE5F90"/>
    <w:rsid w:val="00DF058E"/>
    <w:rsid w:val="00DF7C8A"/>
    <w:rsid w:val="00E042FD"/>
    <w:rsid w:val="00E05FA3"/>
    <w:rsid w:val="00E07196"/>
    <w:rsid w:val="00E16286"/>
    <w:rsid w:val="00E23ADE"/>
    <w:rsid w:val="00E30F51"/>
    <w:rsid w:val="00E331CC"/>
    <w:rsid w:val="00E3560A"/>
    <w:rsid w:val="00E41DFF"/>
    <w:rsid w:val="00E430A7"/>
    <w:rsid w:val="00E472A7"/>
    <w:rsid w:val="00E507FE"/>
    <w:rsid w:val="00E51EF5"/>
    <w:rsid w:val="00E55194"/>
    <w:rsid w:val="00E60E08"/>
    <w:rsid w:val="00E61BFA"/>
    <w:rsid w:val="00E62903"/>
    <w:rsid w:val="00E674D4"/>
    <w:rsid w:val="00E74D2C"/>
    <w:rsid w:val="00E81A27"/>
    <w:rsid w:val="00E837DF"/>
    <w:rsid w:val="00E84673"/>
    <w:rsid w:val="00E84A90"/>
    <w:rsid w:val="00E8604F"/>
    <w:rsid w:val="00E86C7E"/>
    <w:rsid w:val="00E87DB4"/>
    <w:rsid w:val="00E87EE9"/>
    <w:rsid w:val="00E91741"/>
    <w:rsid w:val="00E9185B"/>
    <w:rsid w:val="00E91956"/>
    <w:rsid w:val="00E949B2"/>
    <w:rsid w:val="00E958FF"/>
    <w:rsid w:val="00E97449"/>
    <w:rsid w:val="00EB2BE3"/>
    <w:rsid w:val="00EB635D"/>
    <w:rsid w:val="00EC1AC6"/>
    <w:rsid w:val="00EC3FD3"/>
    <w:rsid w:val="00EC668F"/>
    <w:rsid w:val="00ED1522"/>
    <w:rsid w:val="00ED1CD8"/>
    <w:rsid w:val="00ED25C7"/>
    <w:rsid w:val="00ED2D5B"/>
    <w:rsid w:val="00EF20B0"/>
    <w:rsid w:val="00EF32D7"/>
    <w:rsid w:val="00F066B4"/>
    <w:rsid w:val="00F24FF7"/>
    <w:rsid w:val="00F303E8"/>
    <w:rsid w:val="00F332C6"/>
    <w:rsid w:val="00F339BB"/>
    <w:rsid w:val="00F34D4A"/>
    <w:rsid w:val="00F400A0"/>
    <w:rsid w:val="00F42251"/>
    <w:rsid w:val="00F45C1B"/>
    <w:rsid w:val="00F46F89"/>
    <w:rsid w:val="00F50525"/>
    <w:rsid w:val="00F51CAE"/>
    <w:rsid w:val="00F568AB"/>
    <w:rsid w:val="00F600DF"/>
    <w:rsid w:val="00F63A2E"/>
    <w:rsid w:val="00F647D2"/>
    <w:rsid w:val="00F6485A"/>
    <w:rsid w:val="00F65EDB"/>
    <w:rsid w:val="00F67506"/>
    <w:rsid w:val="00F67A6A"/>
    <w:rsid w:val="00F7470A"/>
    <w:rsid w:val="00F765D5"/>
    <w:rsid w:val="00F81DD2"/>
    <w:rsid w:val="00F83FD6"/>
    <w:rsid w:val="00F8454C"/>
    <w:rsid w:val="00F866A3"/>
    <w:rsid w:val="00F9077E"/>
    <w:rsid w:val="00F90A3C"/>
    <w:rsid w:val="00F91535"/>
    <w:rsid w:val="00F94F3A"/>
    <w:rsid w:val="00F96B2F"/>
    <w:rsid w:val="00FA4CD5"/>
    <w:rsid w:val="00FA72FC"/>
    <w:rsid w:val="00FB1D5F"/>
    <w:rsid w:val="00FB2110"/>
    <w:rsid w:val="00FB2509"/>
    <w:rsid w:val="00FB2675"/>
    <w:rsid w:val="00FB313D"/>
    <w:rsid w:val="00FB7A0E"/>
    <w:rsid w:val="00FC0EDF"/>
    <w:rsid w:val="00FC5C93"/>
    <w:rsid w:val="00FC67CA"/>
    <w:rsid w:val="00FD05B2"/>
    <w:rsid w:val="00FD0C21"/>
    <w:rsid w:val="00FE23C5"/>
    <w:rsid w:val="00FE385B"/>
    <w:rsid w:val="00FE7034"/>
    <w:rsid w:val="00FF27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60C33"/>
  <w15:chartTrackingRefBased/>
  <w15:docId w15:val="{FD6B44F4-7060-4373-A227-82DD6050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0DD"/>
  </w:style>
  <w:style w:type="paragraph" w:styleId="Overskrift3">
    <w:name w:val="heading 3"/>
    <w:basedOn w:val="Normal"/>
    <w:next w:val="Normal"/>
    <w:qFormat/>
    <w:pPr>
      <w:tabs>
        <w:tab w:val="left" w:pos="426"/>
        <w:tab w:val="left" w:pos="709"/>
        <w:tab w:val="left" w:pos="993"/>
      </w:tabs>
      <w:spacing w:after="40"/>
      <w:outlineLvl w:val="2"/>
    </w:pPr>
    <w:rPr>
      <w:rFonts w:ascii="Arial" w:hAnsi="Arial"/>
      <w:b/>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lankettnavn">
    <w:name w:val="Blankett navn"/>
    <w:basedOn w:val="Normal"/>
    <w:rPr>
      <w:rFonts w:ascii="Arial" w:hAnsi="Arial"/>
      <w:b/>
      <w:caps/>
      <w:sz w:val="28"/>
    </w:rPr>
  </w:style>
  <w:style w:type="paragraph" w:customStyle="1" w:styleId="Nummer">
    <w:name w:val="Nummer"/>
    <w:basedOn w:val="Normal"/>
    <w:pPr>
      <w:jc w:val="right"/>
    </w:pPr>
    <w:rPr>
      <w:rFonts w:ascii="Arial" w:hAnsi="Arial"/>
      <w:b/>
      <w:sz w:val="28"/>
    </w:rPr>
  </w:style>
  <w:style w:type="paragraph" w:customStyle="1" w:styleId="Nr">
    <w:name w:val="Nr"/>
    <w:basedOn w:val="Normal"/>
    <w:pPr>
      <w:spacing w:before="120"/>
    </w:pPr>
    <w:rPr>
      <w:rFonts w:ascii="Arial" w:hAnsi="Arial"/>
      <w:sz w:val="16"/>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rdtekst">
    <w:name w:val="Body Text"/>
    <w:basedOn w:val="Normal"/>
    <w:rPr>
      <w:rFonts w:ascii="Arial" w:hAnsi="Arial"/>
      <w:b/>
      <w:sz w:val="24"/>
    </w:rPr>
  </w:style>
  <w:style w:type="paragraph" w:customStyle="1" w:styleId="Brdtekst21">
    <w:name w:val="Brødtekst 21"/>
    <w:basedOn w:val="Normal"/>
    <w:pPr>
      <w:spacing w:before="120" w:after="120"/>
      <w:ind w:left="709" w:hanging="709"/>
    </w:pPr>
    <w:rPr>
      <w:rFonts w:ascii="Arial" w:hAnsi="Arial"/>
      <w:noProof/>
      <w:sz w:val="22"/>
    </w:rPr>
  </w:style>
  <w:style w:type="paragraph" w:customStyle="1" w:styleId="Brdtekst22">
    <w:name w:val="Brødtekst 22"/>
    <w:basedOn w:val="Normal"/>
    <w:pPr>
      <w:tabs>
        <w:tab w:val="left" w:pos="426"/>
      </w:tabs>
      <w:spacing w:before="120" w:after="120"/>
      <w:ind w:left="426" w:hanging="426"/>
    </w:pPr>
    <w:rPr>
      <w:rFonts w:ascii="Arial" w:hAnsi="Arial"/>
      <w:noProof/>
    </w:rPr>
  </w:style>
  <w:style w:type="paragraph" w:customStyle="1" w:styleId="Brdtekst23">
    <w:name w:val="Brødtekst 23"/>
    <w:basedOn w:val="Normal"/>
    <w:pPr>
      <w:spacing w:before="120" w:after="120"/>
    </w:pPr>
    <w:rPr>
      <w:rFonts w:ascii="Arial" w:hAnsi="Arial"/>
      <w:sz w:val="22"/>
    </w:rPr>
  </w:style>
  <w:style w:type="paragraph" w:customStyle="1" w:styleId="Brdtekst24">
    <w:name w:val="Brødtekst 24"/>
    <w:basedOn w:val="Normal"/>
    <w:pPr>
      <w:tabs>
        <w:tab w:val="left" w:pos="426"/>
      </w:tabs>
      <w:spacing w:before="120" w:after="120"/>
      <w:ind w:left="426" w:hanging="426"/>
    </w:pPr>
    <w:rPr>
      <w:rFonts w:ascii="Arial" w:hAnsi="Arial"/>
      <w:noProof/>
      <w:sz w:val="22"/>
    </w:rPr>
  </w:style>
  <w:style w:type="table" w:styleId="Tabellrutenett">
    <w:name w:val="Table Grid"/>
    <w:basedOn w:val="Vanligtabell"/>
    <w:rsid w:val="0028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5944C3"/>
    <w:rPr>
      <w:color w:val="0000FF"/>
      <w:u w:val="single"/>
    </w:rPr>
  </w:style>
  <w:style w:type="character" w:styleId="Fulgthyperkobling">
    <w:name w:val="FollowedHyperlink"/>
    <w:rsid w:val="00697B8A"/>
    <w:rPr>
      <w:color w:val="800080"/>
      <w:u w:val="single"/>
    </w:rPr>
  </w:style>
  <w:style w:type="paragraph" w:styleId="Bobletekst">
    <w:name w:val="Balloon Text"/>
    <w:basedOn w:val="Normal"/>
    <w:link w:val="BobletekstTegn"/>
    <w:rsid w:val="009966DD"/>
    <w:rPr>
      <w:rFonts w:ascii="Tahoma" w:hAnsi="Tahoma" w:cs="Tahoma"/>
      <w:sz w:val="16"/>
      <w:szCs w:val="16"/>
    </w:rPr>
  </w:style>
  <w:style w:type="character" w:customStyle="1" w:styleId="BobletekstTegn">
    <w:name w:val="Bobletekst Tegn"/>
    <w:link w:val="Bobletekst"/>
    <w:rsid w:val="009966DD"/>
    <w:rPr>
      <w:rFonts w:ascii="Tahoma" w:hAnsi="Tahoma" w:cs="Tahoma"/>
      <w:sz w:val="16"/>
      <w:szCs w:val="16"/>
    </w:rPr>
  </w:style>
  <w:style w:type="paragraph" w:styleId="Listeavsnitt">
    <w:name w:val="List Paragraph"/>
    <w:basedOn w:val="Normal"/>
    <w:uiPriority w:val="34"/>
    <w:qFormat/>
    <w:rsid w:val="0068561E"/>
    <w:pPr>
      <w:ind w:left="720"/>
      <w:contextualSpacing/>
    </w:pPr>
  </w:style>
  <w:style w:type="character" w:styleId="Ulstomtale">
    <w:name w:val="Unresolved Mention"/>
    <w:basedOn w:val="Standardskriftforavsnitt"/>
    <w:uiPriority w:val="99"/>
    <w:semiHidden/>
    <w:unhideWhenUsed/>
    <w:rsid w:val="007F2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oydedata.no/LaserInnsyn/" TargetMode="External"/><Relationship Id="rId21" Type="http://schemas.openxmlformats.org/officeDocument/2006/relationships/hyperlink" Target="http://www.horten.kommune.no" TargetMode="External"/><Relationship Id="rId42" Type="http://schemas.openxmlformats.org/officeDocument/2006/relationships/hyperlink" Target="https://www.regjeringen.no/contentassets/ca16ed200aae4ab494b0c35cb9e76967/feltnavn_formaal_kmd.pdf" TargetMode="External"/><Relationship Id="rId47" Type="http://schemas.openxmlformats.org/officeDocument/2006/relationships/hyperlink" Target="https://www.vtfk.no/meny/politikk/regionale-planer-og-strategier/" TargetMode="External"/><Relationship Id="rId63" Type="http://schemas.openxmlformats.org/officeDocument/2006/relationships/hyperlink" Target="https://kart.naturbase.no/" TargetMode="External"/><Relationship Id="rId68" Type="http://schemas.openxmlformats.org/officeDocument/2006/relationships/hyperlink" Target="https://www.vibr.no/index.php?action=showchapter&amp;chapter=psQVEdpB" TargetMode="External"/><Relationship Id="rId16" Type="http://schemas.openxmlformats.org/officeDocument/2006/relationships/hyperlink" Target="https://lovdata.no/dokument/NL/lov/2008-06-27-71/KAPITTEL_2-2" TargetMode="External"/><Relationship Id="rId11" Type="http://schemas.openxmlformats.org/officeDocument/2006/relationships/hyperlink" Target="https://lovdata.no/dokument/NLO/lov/1985-06-14-77/KAPITTEL_4" TargetMode="External"/><Relationship Id="rId32" Type="http://schemas.openxmlformats.org/officeDocument/2006/relationships/hyperlink" Target="https://www.regjeringen.no/no/dokumenter/statlige-planretningslinjer-for-differensiert-forvaltning-av-strandsonen-langs-sjoen/id2850282/" TargetMode="External"/><Relationship Id="rId37" Type="http://schemas.openxmlformats.org/officeDocument/2006/relationships/hyperlink" Target="https://www.regjeringen.no/contentassets/b3923d767b33482bafebb9faccbb4509/nasjonal_mal_reguleringsplanbestemmelserbokmaal.pdf" TargetMode="External"/><Relationship Id="rId53" Type="http://schemas.openxmlformats.org/officeDocument/2006/relationships/hyperlink" Target="http://publikasjoner.nve.no/retningslinjer/2011/retningslinjer2011_02.pdf" TargetMode="External"/><Relationship Id="rId58" Type="http://schemas.openxmlformats.org/officeDocument/2006/relationships/hyperlink" Target="https://nve.maps.arcgis.com/apps/MapSeries/index.html?appid=66271d2e94014aff80fc065a18ad1f50" TargetMode="External"/><Relationship Id="rId74" Type="http://schemas.openxmlformats.org/officeDocument/2006/relationships/hyperlink" Target="https://www.regjeringen.no/no/tema/plan-bygg-og-eiendom/plan--og-bygningsloven/plan/veiledning-om-planlegging/test-maler-for-behandling-av-reguleringsplaner/id2413265/"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ublikasjoner.nve.no/veileder/2022/veileder2022_01.pdf" TargetMode="External"/><Relationship Id="rId82" Type="http://schemas.openxmlformats.org/officeDocument/2006/relationships/fontTable" Target="fontTable.xml"/><Relationship Id="rId19" Type="http://schemas.openxmlformats.org/officeDocument/2006/relationships/hyperlink" Target="https://lovdata.no/dokument/SF/forskrift/2014-12-19-1726" TargetMode="External"/><Relationship Id="rId14" Type="http://schemas.openxmlformats.org/officeDocument/2006/relationships/hyperlink" Target="https://www.regjeringen.no/no/dokumenter/Statlige-planretningslinjer-for-samordnet-bolig--areal--og-transportplanlegging/id2001539/" TargetMode="External"/><Relationship Id="rId22" Type="http://schemas.openxmlformats.org/officeDocument/2006/relationships/hyperlink" Target="https://register.geonorge.no/det-offentlige-kartgrunnlaget-kommunalt?municipality=3801" TargetMode="External"/><Relationship Id="rId27" Type="http://schemas.openxmlformats.org/officeDocument/2006/relationships/hyperlink" Target="https://register.geonorge.no/det-offentlige-kartgrunnlaget-kommunalt?municipality=3801" TargetMode="External"/><Relationship Id="rId30" Type="http://schemas.openxmlformats.org/officeDocument/2006/relationships/hyperlink" Target="https://www.regjeringen.no/contentassets/7690ae07c3174f10be67de617a8e60a5/no/pdfs/veileder-om-barn-og-unges-interesser-i-planlegging.pdf" TargetMode="External"/><Relationship Id="rId35" Type="http://schemas.openxmlformats.org/officeDocument/2006/relationships/hyperlink" Target="https://www.regjeringen.no/contentassets/728660a6489a4decbce2b964ed8b9fcf/no/pdfs/rundskriv_samfunnssikkerhet_planlegging_byggesaksb.pdf" TargetMode="External"/><Relationship Id="rId43" Type="http://schemas.openxmlformats.org/officeDocument/2006/relationships/hyperlink" Target="https://www.regjeringen.no/contentassets/11a7466184f14ef6b254fe1495064054/veileder_kart_planforskriften_2018.pdf" TargetMode="External"/><Relationship Id="rId48" Type="http://schemas.openxmlformats.org/officeDocument/2006/relationships/hyperlink" Target="https://www.dsb.no/veiledere-handboker-og-informasjonsmateriell/samfunnssikkerhet-i-kommunenes-arealplanlegging/" TargetMode="External"/><Relationship Id="rId56" Type="http://schemas.openxmlformats.org/officeDocument/2006/relationships/hyperlink" Target="http://publikasjoner.nve.no/veileder/2015/veileder2015_03.pdf" TargetMode="External"/><Relationship Id="rId64" Type="http://schemas.openxmlformats.org/officeDocument/2006/relationships/hyperlink" Target="https://www.miljodirektoratet.no/ansvarsomrader/overvaking-arealplanlegging/arealplanlegging/konsekvensutredninger/" TargetMode="External"/><Relationship Id="rId69" Type="http://schemas.openxmlformats.org/officeDocument/2006/relationships/hyperlink" Target="https://vesar.no/media/tfef5ebx/teknisk-retningslinje-rev_3-mars-2018.pdf" TargetMode="External"/><Relationship Id="rId77" Type="http://schemas.openxmlformats.org/officeDocument/2006/relationships/header" Target="header2.xml"/><Relationship Id="rId8" Type="http://schemas.openxmlformats.org/officeDocument/2006/relationships/hyperlink" Target="http://www.lovdata.no/all/hl-20080627-071.html" TargetMode="External"/><Relationship Id="rId51" Type="http://schemas.openxmlformats.org/officeDocument/2006/relationships/hyperlink" Target="https://www.dsb.no/veiledere-handboker-og-informasjonsmateriell/klimahjelperen/" TargetMode="External"/><Relationship Id="rId72" Type="http://schemas.openxmlformats.org/officeDocument/2006/relationships/hyperlink" Target="https://www.dsb.no/globalassets/dokumenter/risiko-sarbarhet-og-beredskap/pdf-er/analyseskjema-ros.pdf"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regjeringen.no/nb/dep/md/dok/lover_regler/retningslinjer/1995/rikspolitiske-retningslinjer-for-a-styrk.html?id=519347" TargetMode="External"/><Relationship Id="rId17" Type="http://schemas.openxmlformats.org/officeDocument/2006/relationships/hyperlink" Target="https://www.vtfk.no/meny/politikk/regionale-planer-og-strategier/" TargetMode="External"/><Relationship Id="rId25" Type="http://schemas.openxmlformats.org/officeDocument/2006/relationships/hyperlink" Target="https://kartverket.no/globalassets/geodataarbeid/dok-og-temadataarbeid/dok-fakataark_kartverket.pdf" TargetMode="External"/><Relationship Id="rId33" Type="http://schemas.openxmlformats.org/officeDocument/2006/relationships/hyperlink" Target="https://www.regjeringen.no/no/dokumenter/Statlige-planretningslinjer-for-samordnet-bolig--areal--og-transportplanlegging/id2001539/" TargetMode="External"/><Relationship Id="rId38" Type="http://schemas.openxmlformats.org/officeDocument/2006/relationships/hyperlink" Target="https://www.regjeringen.no/globalassets/upload/kmd/boby/grad_av_utnytting.pdf" TargetMode="External"/><Relationship Id="rId46" Type="http://schemas.openxmlformats.org/officeDocument/2006/relationships/hyperlink" Target="https://www.vtfk.no/globalassets/vtfk/dokumenter/samfunnsutvikling-internasjonalisering-og-klima/samfunn-og-plan/veileder-overvann-30-01-17.pdf" TargetMode="External"/><Relationship Id="rId59" Type="http://schemas.openxmlformats.org/officeDocument/2006/relationships/hyperlink" Target="https://publikasjoner.nve.no/veileder/2022/veileder2022_04.pdf" TargetMode="External"/><Relationship Id="rId67" Type="http://schemas.openxmlformats.org/officeDocument/2006/relationships/hyperlink" Target="https://www.miljodirektoratet.no/globalassets/publikasjoner/m1780/m1780.pdf" TargetMode="External"/><Relationship Id="rId20" Type="http://schemas.openxmlformats.org/officeDocument/2006/relationships/hyperlink" Target="http://lovdata.no/lov/2008-06-27-71/&#167;12-11" TargetMode="External"/><Relationship Id="rId41" Type="http://schemas.openxmlformats.org/officeDocument/2006/relationships/hyperlink" Target="https://www.regjeringen.no/globalassets/upload/md/vedlegg/planlegging/geografisk20informasjon/plan_prodspek_del1_arealplan_ver20120712.pdf" TargetMode="External"/><Relationship Id="rId54" Type="http://schemas.openxmlformats.org/officeDocument/2006/relationships/hyperlink" Target="https://www.nve.no/veileder-skredfareutredning-bratt-terreng/" TargetMode="External"/><Relationship Id="rId62" Type="http://schemas.openxmlformats.org/officeDocument/2006/relationships/hyperlink" Target="https://publikasjoner.nve.no/veileder/2022/veileder2022_03.pdf" TargetMode="External"/><Relationship Id="rId70" Type="http://schemas.openxmlformats.org/officeDocument/2006/relationships/hyperlink" Target="https://www.horten.kommune.no/innsyn7/wfdocument.ashx?journalpostid=2021129836&amp;dokid=1363250&amp;versjon=1&amp;variant=A&amp;" TargetMode="External"/><Relationship Id="rId75" Type="http://schemas.openxmlformats.org/officeDocument/2006/relationships/hyperlink" Target="https://www.vegvesen.no/fag/publikasjoner/handboker/soknad-om-fravik-fra-krav-i-vegnormal/fravi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gjeringen.no/no/dokumenter/differensiert-forvaltning-strandsonen/id636763/" TargetMode="External"/><Relationship Id="rId23" Type="http://schemas.openxmlformats.org/officeDocument/2006/relationships/hyperlink" Target="https://www.ngu.no/upload/Kart_og_data/nadag/201801231-14-Brev_om_innsending_til_NADAG_og_kvikkleiresoner_27112019.pdf" TargetMode="External"/><Relationship Id="rId28" Type="http://schemas.openxmlformats.org/officeDocument/2006/relationships/hyperlink" Target="https://lovdata.no/dokument/SF/forskrift/2017-12-08-1950" TargetMode="External"/><Relationship Id="rId36" Type="http://schemas.openxmlformats.org/officeDocument/2006/relationships/hyperlink" Target="https://www.regjeringen.no/contentassets/69872218a4f547a28be23fd7adb44e5c/no/pdfs/h-2480-b-universell-utforming-i-planlegging_v2.pdf" TargetMode="External"/><Relationship Id="rId49" Type="http://schemas.openxmlformats.org/officeDocument/2006/relationships/hyperlink" Target="https://www.dsb.no/globalassets/dokumenter/veiledere-handboker-og-informasjonsmateriell/veiledere/veileder-til-helhetlig-risiko-og-sarbarhetsanalyse-i-kommunen.pdf" TargetMode="External"/><Relationship Id="rId57" Type="http://schemas.openxmlformats.org/officeDocument/2006/relationships/hyperlink" Target="https://publikasjoner.nve.no/faktaark/2018/faktaark2018_07.pdf" TargetMode="External"/><Relationship Id="rId10" Type="http://schemas.openxmlformats.org/officeDocument/2006/relationships/hyperlink" Target="http://www.lovdata.no/all/hl-20080627-071.html" TargetMode="External"/><Relationship Id="rId31" Type="http://schemas.openxmlformats.org/officeDocument/2006/relationships/hyperlink" Target="https://www.regjeringen.no/no/dokumenter/t-2-08/id516949/" TargetMode="External"/><Relationship Id="rId44" Type="http://schemas.openxmlformats.org/officeDocument/2006/relationships/hyperlink" Target="https://www.regjeringen.no/globalassets/upload/kmd/plan/medvirkningsveileder/h2302b_veileder_medvirkning.pdf" TargetMode="External"/><Relationship Id="rId52" Type="http://schemas.openxmlformats.org/officeDocument/2006/relationships/hyperlink" Target="http://publikasjoner.nve.no/veileder/2017/veileder2017_02.pdf" TargetMode="External"/><Relationship Id="rId60" Type="http://schemas.openxmlformats.org/officeDocument/2006/relationships/hyperlink" Target="https://publikasjoner.nve.no/veileder/2023/veileder2023_02.pdf" TargetMode="External"/><Relationship Id="rId65" Type="http://schemas.openxmlformats.org/officeDocument/2006/relationships/hyperlink" Target="https://www.regjeringen.no/contentassets/7d2793f6d8254e4b9cc2c4f33592657f/t-1442-2021.pdf" TargetMode="External"/><Relationship Id="rId73" Type="http://schemas.openxmlformats.org/officeDocument/2006/relationships/hyperlink" Target="https://www.vtfk.no/planportalen/aktuelt/veileder-til-matjordplan/"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vdata.no/dokument/SF/forskrift/2014-12-19-1726" TargetMode="External"/><Relationship Id="rId13" Type="http://schemas.openxmlformats.org/officeDocument/2006/relationships/hyperlink" Target="https://lovdata.no/dokument/NL/lov/2008-06-27-71/KAPITTEL_2-2" TargetMode="External"/><Relationship Id="rId18" Type="http://schemas.openxmlformats.org/officeDocument/2006/relationships/hyperlink" Target="http://lovdata.no/forskrift/2014-12-19-1726/&#167;8" TargetMode="External"/><Relationship Id="rId39" Type="http://schemas.openxmlformats.org/officeDocument/2006/relationships/hyperlink" Target="https://lovdata.no/dokument/SF/forskrift/2017-06-21-854" TargetMode="External"/><Relationship Id="rId34" Type="http://schemas.openxmlformats.org/officeDocument/2006/relationships/hyperlink" Target="https://www.regjeringen.no/contentassets/2804283df64641cea321fdcdcac779f4/reguleringsplan_2022.pdf" TargetMode="External"/><Relationship Id="rId50" Type="http://schemas.openxmlformats.org/officeDocument/2006/relationships/hyperlink" Target="https://www.dsb.no/veiledere-handboker-og-informasjonsmateriell/havnivastigning-og-stormflo/" TargetMode="External"/><Relationship Id="rId55" Type="http://schemas.openxmlformats.org/officeDocument/2006/relationships/hyperlink" Target="https://publikasjoner.nve.no/veileder/2019/veileder2019_01.pdf"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nve.no/media/11104/nve_sjekklistereguleringsplan_05nov2020.pdf" TargetMode="External"/><Relationship Id="rId2" Type="http://schemas.openxmlformats.org/officeDocument/2006/relationships/numbering" Target="numbering.xml"/><Relationship Id="rId29" Type="http://schemas.openxmlformats.org/officeDocument/2006/relationships/hyperlink" Target="https://www.regjeringen.no/no/dokumenter/rikspolitiske-retningslinjer-for-a-styrk/id519347/" TargetMode="External"/><Relationship Id="rId24" Type="http://schemas.openxmlformats.org/officeDocument/2006/relationships/hyperlink" Target="mailto:til%20postmottak@horten.kommune.no" TargetMode="External"/><Relationship Id="rId40" Type="http://schemas.openxmlformats.org/officeDocument/2006/relationships/hyperlink" Target="https://lovdata.no/dokument/SF/forskrift/2009-06-26-861" TargetMode="External"/><Relationship Id="rId45" Type="http://schemas.openxmlformats.org/officeDocument/2006/relationships/hyperlink" Target="https://www.regjeringen.no/no/dokumenter/t-1520-luftkvalitet-arealplanlegging/id679346/" TargetMode="External"/><Relationship Id="rId66" Type="http://schemas.openxmlformats.org/officeDocument/2006/relationships/hyperlink" Target="https://www.miljodirektoratet.no/ansvarsomrader/forurensning/stoy/for-myndigheter/veileder-om-behandling-av-stoy-i-arealplanlegg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d\Forh&#229;ndskonferanser\Del%20av%208_1\Forh&#229;ndskonferanse_areal_19_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8C6B-C802-4FC7-B763-9B3C5F9C94D3}">
  <ds:schemaRefs>
    <ds:schemaRef ds:uri="http://schemas.openxmlformats.org/officeDocument/2006/bibliography"/>
  </ds:schemaRefs>
</ds:datastoreItem>
</file>

<file path=docMetadata/LabelInfo.xml><?xml version="1.0" encoding="utf-8"?>
<clbl:labelList xmlns:clbl="http://schemas.microsoft.com/office/2020/mipLabelMetadata">
  <clbl:label id="{5eca1ec4-5a64-407b-9778-9f9147b7a293}" enabled="0" method="" siteId="{5eca1ec4-5a64-407b-9778-9f9147b7a293}" removed="1"/>
</clbl:labelList>
</file>

<file path=docProps/app.xml><?xml version="1.0" encoding="utf-8"?>
<Properties xmlns="http://schemas.openxmlformats.org/officeDocument/2006/extended-properties" xmlns:vt="http://schemas.openxmlformats.org/officeDocument/2006/docPropsVTypes">
  <Template>Forhåndskonferanse_areal_19_2</Template>
  <TotalTime>0</TotalTime>
  <Pages>11</Pages>
  <Words>4190</Words>
  <Characters>22208</Characters>
  <Application>Microsoft Office Word</Application>
  <DocSecurity>0</DocSecurity>
  <Lines>185</Lines>
  <Paragraphs>52</Paragraphs>
  <ScaleCrop>false</ScaleCrop>
  <HeadingPairs>
    <vt:vector size="2" baseType="variant">
      <vt:variant>
        <vt:lpstr>Tittel</vt:lpstr>
      </vt:variant>
      <vt:variant>
        <vt:i4>1</vt:i4>
      </vt:variant>
    </vt:vector>
  </HeadingPairs>
  <TitlesOfParts>
    <vt:vector size="1" baseType="lpstr">
      <vt:lpstr>Forhåndskonferanse i plan- og  byggesaker</vt:lpstr>
    </vt:vector>
  </TitlesOfParts>
  <Company>Origo Utvikling a.s</Company>
  <LinksUpToDate>false</LinksUpToDate>
  <CharactersWithSpaces>26346</CharactersWithSpaces>
  <SharedDoc>false</SharedDoc>
  <HLinks>
    <vt:vector size="276" baseType="variant">
      <vt:variant>
        <vt:i4>3407975</vt:i4>
      </vt:variant>
      <vt:variant>
        <vt:i4>135</vt:i4>
      </vt:variant>
      <vt:variant>
        <vt:i4>0</vt:i4>
      </vt:variant>
      <vt:variant>
        <vt:i4>5</vt:i4>
      </vt:variant>
      <vt:variant>
        <vt:lpwstr>https://www.regjeringen.no/no/tema/plan-bygg-og-eiendom/plan--og-bygningsloven/plan/veiledning-om-planlegging/test-maler-for-behandling-av-reguleringsplaner/id2413265/</vt:lpwstr>
      </vt:variant>
      <vt:variant>
        <vt:lpwstr/>
      </vt:variant>
      <vt:variant>
        <vt:i4>5505142</vt:i4>
      </vt:variant>
      <vt:variant>
        <vt:i4>132</vt:i4>
      </vt:variant>
      <vt:variant>
        <vt:i4>0</vt:i4>
      </vt:variant>
      <vt:variant>
        <vt:i4>5</vt:i4>
      </vt:variant>
      <vt:variant>
        <vt:lpwstr>https://www.vfk.no/globalassets/planportalen/dokumenter/matjordforvaltning/veileder-matjordplan-med-forside_endelig.pdf</vt:lpwstr>
      </vt:variant>
      <vt:variant>
        <vt:lpwstr/>
      </vt:variant>
      <vt:variant>
        <vt:i4>3670049</vt:i4>
      </vt:variant>
      <vt:variant>
        <vt:i4>129</vt:i4>
      </vt:variant>
      <vt:variant>
        <vt:i4>0</vt:i4>
      </vt:variant>
      <vt:variant>
        <vt:i4>5</vt:i4>
      </vt:variant>
      <vt:variant>
        <vt:lpwstr>http://webfileservice.nve.no/API/PublishedFiles/Download/201403352/2213145</vt:lpwstr>
      </vt:variant>
      <vt:variant>
        <vt:lpwstr/>
      </vt:variant>
      <vt:variant>
        <vt:i4>3735673</vt:i4>
      </vt:variant>
      <vt:variant>
        <vt:i4>126</vt:i4>
      </vt:variant>
      <vt:variant>
        <vt:i4>0</vt:i4>
      </vt:variant>
      <vt:variant>
        <vt:i4>5</vt:i4>
      </vt:variant>
      <vt:variant>
        <vt:lpwstr>https://www.dsb.no/globalassets/dokumenter/risiko-sarbarhet-og-beredskap/pdf-er/analyseskjema_helhetlig_ros.pdf</vt:lpwstr>
      </vt:variant>
      <vt:variant>
        <vt:lpwstr/>
      </vt:variant>
      <vt:variant>
        <vt:i4>3670049</vt:i4>
      </vt:variant>
      <vt:variant>
        <vt:i4>123</vt:i4>
      </vt:variant>
      <vt:variant>
        <vt:i4>0</vt:i4>
      </vt:variant>
      <vt:variant>
        <vt:i4>5</vt:i4>
      </vt:variant>
      <vt:variant>
        <vt:lpwstr>http://webfileservice.nve.no/API/PublishedFiles/Download/201403352/2213145</vt:lpwstr>
      </vt:variant>
      <vt:variant>
        <vt:lpwstr/>
      </vt:variant>
      <vt:variant>
        <vt:i4>7012435</vt:i4>
      </vt:variant>
      <vt:variant>
        <vt:i4>120</vt:i4>
      </vt:variant>
      <vt:variant>
        <vt:i4>0</vt:i4>
      </vt:variant>
      <vt:variant>
        <vt:i4>5</vt:i4>
      </vt:variant>
      <vt:variant>
        <vt:lpwstr>https://www.vesar.no/media/1118/teknisk-retningslinje-rev_3-mars-2018.pdf</vt:lpwstr>
      </vt:variant>
      <vt:variant>
        <vt:lpwstr/>
      </vt:variant>
      <vt:variant>
        <vt:i4>786498</vt:i4>
      </vt:variant>
      <vt:variant>
        <vt:i4>117</vt:i4>
      </vt:variant>
      <vt:variant>
        <vt:i4>0</vt:i4>
      </vt:variant>
      <vt:variant>
        <vt:i4>5</vt:i4>
      </vt:variant>
      <vt:variant>
        <vt:lpwstr>https://www.vibr.no/index.php?action=showchapter&amp;chapter=psQVEdpB</vt:lpwstr>
      </vt:variant>
      <vt:variant>
        <vt:lpwstr/>
      </vt:variant>
      <vt:variant>
        <vt:i4>262151</vt:i4>
      </vt:variant>
      <vt:variant>
        <vt:i4>114</vt:i4>
      </vt:variant>
      <vt:variant>
        <vt:i4>0</vt:i4>
      </vt:variant>
      <vt:variant>
        <vt:i4>5</vt:i4>
      </vt:variant>
      <vt:variant>
        <vt:lpwstr>https://www.miljodirektoratet.no/globalassets/publikasjoner/M128/M128.pdf</vt:lpwstr>
      </vt:variant>
      <vt:variant>
        <vt:lpwstr/>
      </vt:variant>
      <vt:variant>
        <vt:i4>2687027</vt:i4>
      </vt:variant>
      <vt:variant>
        <vt:i4>111</vt:i4>
      </vt:variant>
      <vt:variant>
        <vt:i4>0</vt:i4>
      </vt:variant>
      <vt:variant>
        <vt:i4>5</vt:i4>
      </vt:variant>
      <vt:variant>
        <vt:lpwstr>https://kart.naturbase.no/</vt:lpwstr>
      </vt:variant>
      <vt:variant>
        <vt:lpwstr/>
      </vt:variant>
      <vt:variant>
        <vt:i4>7405626</vt:i4>
      </vt:variant>
      <vt:variant>
        <vt:i4>108</vt:i4>
      </vt:variant>
      <vt:variant>
        <vt:i4>0</vt:i4>
      </vt:variant>
      <vt:variant>
        <vt:i4>5</vt:i4>
      </vt:variant>
      <vt:variant>
        <vt:lpwstr>https://www.nve.no/flaum-og-skred/arealplanlegging/</vt:lpwstr>
      </vt:variant>
      <vt:variant>
        <vt:lpwstr/>
      </vt:variant>
      <vt:variant>
        <vt:i4>6160430</vt:i4>
      </vt:variant>
      <vt:variant>
        <vt:i4>105</vt:i4>
      </vt:variant>
      <vt:variant>
        <vt:i4>0</vt:i4>
      </vt:variant>
      <vt:variant>
        <vt:i4>5</vt:i4>
      </vt:variant>
      <vt:variant>
        <vt:lpwstr>http://publikasjoner.nve.no/veileder/2015/veileder2015_03.pdf</vt:lpwstr>
      </vt:variant>
      <vt:variant>
        <vt:lpwstr/>
      </vt:variant>
      <vt:variant>
        <vt:i4>6225963</vt:i4>
      </vt:variant>
      <vt:variant>
        <vt:i4>102</vt:i4>
      </vt:variant>
      <vt:variant>
        <vt:i4>0</vt:i4>
      </vt:variant>
      <vt:variant>
        <vt:i4>5</vt:i4>
      </vt:variant>
      <vt:variant>
        <vt:lpwstr>http://publikasjoner.nve.no/veileder/2014/veileder2014_07.pdf</vt:lpwstr>
      </vt:variant>
      <vt:variant>
        <vt:lpwstr/>
      </vt:variant>
      <vt:variant>
        <vt:i4>6225956</vt:i4>
      </vt:variant>
      <vt:variant>
        <vt:i4>99</vt:i4>
      </vt:variant>
      <vt:variant>
        <vt:i4>0</vt:i4>
      </vt:variant>
      <vt:variant>
        <vt:i4>5</vt:i4>
      </vt:variant>
      <vt:variant>
        <vt:lpwstr>http://publikasjoner.nve.no/veileder/2014/veileder2014_08.pdf</vt:lpwstr>
      </vt:variant>
      <vt:variant>
        <vt:lpwstr/>
      </vt:variant>
      <vt:variant>
        <vt:i4>5898283</vt:i4>
      </vt:variant>
      <vt:variant>
        <vt:i4>96</vt:i4>
      </vt:variant>
      <vt:variant>
        <vt:i4>0</vt:i4>
      </vt:variant>
      <vt:variant>
        <vt:i4>5</vt:i4>
      </vt:variant>
      <vt:variant>
        <vt:lpwstr>http://publikasjoner.nve.no/retningslinjer/2011/retningslinjer2011_02.pdf</vt:lpwstr>
      </vt:variant>
      <vt:variant>
        <vt:lpwstr/>
      </vt:variant>
      <vt:variant>
        <vt:i4>6029357</vt:i4>
      </vt:variant>
      <vt:variant>
        <vt:i4>93</vt:i4>
      </vt:variant>
      <vt:variant>
        <vt:i4>0</vt:i4>
      </vt:variant>
      <vt:variant>
        <vt:i4>5</vt:i4>
      </vt:variant>
      <vt:variant>
        <vt:lpwstr>http://publikasjoner.nve.no/veileder/2017/veileder2017_02.pdf</vt:lpwstr>
      </vt:variant>
      <vt:variant>
        <vt:lpwstr/>
      </vt:variant>
      <vt:variant>
        <vt:i4>7471215</vt:i4>
      </vt:variant>
      <vt:variant>
        <vt:i4>90</vt:i4>
      </vt:variant>
      <vt:variant>
        <vt:i4>0</vt:i4>
      </vt:variant>
      <vt:variant>
        <vt:i4>5</vt:i4>
      </vt:variant>
      <vt:variant>
        <vt:lpwstr>https://www.dsb.no/veiledere-handboker-og-informasjonsmateriell/klimahjelperen/</vt:lpwstr>
      </vt:variant>
      <vt:variant>
        <vt:lpwstr/>
      </vt:variant>
      <vt:variant>
        <vt:i4>589900</vt:i4>
      </vt:variant>
      <vt:variant>
        <vt:i4>87</vt:i4>
      </vt:variant>
      <vt:variant>
        <vt:i4>0</vt:i4>
      </vt:variant>
      <vt:variant>
        <vt:i4>5</vt:i4>
      </vt:variant>
      <vt:variant>
        <vt:lpwstr>https://www.dsb.no/veiledere-handboker-og-informasjonsmateriell/havnivastigning-og-stormflo/</vt:lpwstr>
      </vt:variant>
      <vt:variant>
        <vt:lpwstr/>
      </vt:variant>
      <vt:variant>
        <vt:i4>4522078</vt:i4>
      </vt:variant>
      <vt:variant>
        <vt:i4>84</vt:i4>
      </vt:variant>
      <vt:variant>
        <vt:i4>0</vt:i4>
      </vt:variant>
      <vt:variant>
        <vt:i4>5</vt:i4>
      </vt:variant>
      <vt:variant>
        <vt:lpwstr>https://www.dsb.no/veiledere-handboker-og-informasjonsmateriell/samfunnssikkerhet-i-kommunenes-arealplanlegging/</vt:lpwstr>
      </vt:variant>
      <vt:variant>
        <vt:lpwstr/>
      </vt:variant>
      <vt:variant>
        <vt:i4>3473451</vt:i4>
      </vt:variant>
      <vt:variant>
        <vt:i4>81</vt:i4>
      </vt:variant>
      <vt:variant>
        <vt:i4>0</vt:i4>
      </vt:variant>
      <vt:variant>
        <vt:i4>5</vt:i4>
      </vt:variant>
      <vt:variant>
        <vt:lpwstr>https://www.vfk.no/meny/vi-utvikler-vestfold/regionale-planer/</vt:lpwstr>
      </vt:variant>
      <vt:variant>
        <vt:lpwstr/>
      </vt:variant>
      <vt:variant>
        <vt:i4>7012384</vt:i4>
      </vt:variant>
      <vt:variant>
        <vt:i4>78</vt:i4>
      </vt:variant>
      <vt:variant>
        <vt:i4>0</vt:i4>
      </vt:variant>
      <vt:variant>
        <vt:i4>5</vt:i4>
      </vt:variant>
      <vt:variant>
        <vt:lpwstr>https://www.vfk.no/globalassets/planportalen/dokumenter/vannforvaltning/veileder-overvann-30-01-17.pdf</vt:lpwstr>
      </vt:variant>
      <vt:variant>
        <vt:lpwstr/>
      </vt:variant>
      <vt:variant>
        <vt:i4>7929956</vt:i4>
      </vt:variant>
      <vt:variant>
        <vt:i4>75</vt:i4>
      </vt:variant>
      <vt:variant>
        <vt:i4>0</vt:i4>
      </vt:variant>
      <vt:variant>
        <vt:i4>5</vt:i4>
      </vt:variant>
      <vt:variant>
        <vt:lpwstr>https://www.regjeringen.no/no/dokumenter/t-1520-luftkvalitet-arealplanlegging/id679346/</vt:lpwstr>
      </vt:variant>
      <vt:variant>
        <vt:lpwstr/>
      </vt:variant>
      <vt:variant>
        <vt:i4>2228287</vt:i4>
      </vt:variant>
      <vt:variant>
        <vt:i4>72</vt:i4>
      </vt:variant>
      <vt:variant>
        <vt:i4>0</vt:i4>
      </vt:variant>
      <vt:variant>
        <vt:i4>5</vt:i4>
      </vt:variant>
      <vt:variant>
        <vt:lpwstr>https://www.regjeringen.no/globalassets/upload/kmd/plan/medvirkningsveileder/h2302b_veileder_medvirkning.pdf</vt:lpwstr>
      </vt:variant>
      <vt:variant>
        <vt:lpwstr/>
      </vt:variant>
      <vt:variant>
        <vt:i4>524331</vt:i4>
      </vt:variant>
      <vt:variant>
        <vt:i4>69</vt:i4>
      </vt:variant>
      <vt:variant>
        <vt:i4>0</vt:i4>
      </vt:variant>
      <vt:variant>
        <vt:i4>5</vt:i4>
      </vt:variant>
      <vt:variant>
        <vt:lpwstr>https://www.regjeringen.no/contentassets/11a7466184f14ef6b254fe1495064054/veileder_kart_planforskriften_2018.pdf</vt:lpwstr>
      </vt:variant>
      <vt:variant>
        <vt:lpwstr/>
      </vt:variant>
      <vt:variant>
        <vt:i4>3735679</vt:i4>
      </vt:variant>
      <vt:variant>
        <vt:i4>66</vt:i4>
      </vt:variant>
      <vt:variant>
        <vt:i4>0</vt:i4>
      </vt:variant>
      <vt:variant>
        <vt:i4>5</vt:i4>
      </vt:variant>
      <vt:variant>
        <vt:lpwstr>https://www.regjeringen.no/no/tema/plan-bygg-og-eiendom/plan--og-bygningsloven/plan/veiledning-om-planlegging/plankartsiden/npad/id2361191/</vt:lpwstr>
      </vt:variant>
      <vt:variant>
        <vt:lpwstr/>
      </vt:variant>
      <vt:variant>
        <vt:i4>3670129</vt:i4>
      </vt:variant>
      <vt:variant>
        <vt:i4>63</vt:i4>
      </vt:variant>
      <vt:variant>
        <vt:i4>0</vt:i4>
      </vt:variant>
      <vt:variant>
        <vt:i4>5</vt:i4>
      </vt:variant>
      <vt:variant>
        <vt:lpwstr>https://lovdata.no/dokument/SF/forskrift/2009-06-26-861</vt:lpwstr>
      </vt:variant>
      <vt:variant>
        <vt:lpwstr/>
      </vt:variant>
      <vt:variant>
        <vt:i4>3801208</vt:i4>
      </vt:variant>
      <vt:variant>
        <vt:i4>60</vt:i4>
      </vt:variant>
      <vt:variant>
        <vt:i4>0</vt:i4>
      </vt:variant>
      <vt:variant>
        <vt:i4>5</vt:i4>
      </vt:variant>
      <vt:variant>
        <vt:lpwstr>https://lovdata.no/dokument/SF/forskrift/2017-06-21-854</vt:lpwstr>
      </vt:variant>
      <vt:variant>
        <vt:lpwstr/>
      </vt:variant>
      <vt:variant>
        <vt:i4>7405611</vt:i4>
      </vt:variant>
      <vt:variant>
        <vt:i4>57</vt:i4>
      </vt:variant>
      <vt:variant>
        <vt:i4>0</vt:i4>
      </vt:variant>
      <vt:variant>
        <vt:i4>5</vt:i4>
      </vt:variant>
      <vt:variant>
        <vt:lpwstr>https://www.regjeringen.no/globalassets/upload/kmd/boby/grad_av_utnytting.pdf</vt:lpwstr>
      </vt:variant>
      <vt:variant>
        <vt:lpwstr/>
      </vt:variant>
      <vt:variant>
        <vt:i4>5898247</vt:i4>
      </vt:variant>
      <vt:variant>
        <vt:i4>54</vt:i4>
      </vt:variant>
      <vt:variant>
        <vt:i4>0</vt:i4>
      </vt:variant>
      <vt:variant>
        <vt:i4>5</vt:i4>
      </vt:variant>
      <vt:variant>
        <vt:lpwstr>https://www.regjeringen.no/contentassets/b1752a6a42f84a88a9595a4061956b43/no/pdfs/reguleringsplanveileder_sept_2018.pdf</vt:lpwstr>
      </vt:variant>
      <vt:variant>
        <vt:lpwstr/>
      </vt:variant>
      <vt:variant>
        <vt:i4>2162788</vt:i4>
      </vt:variant>
      <vt:variant>
        <vt:i4>51</vt:i4>
      </vt:variant>
      <vt:variant>
        <vt:i4>0</vt:i4>
      </vt:variant>
      <vt:variant>
        <vt:i4>5</vt:i4>
      </vt:variant>
      <vt:variant>
        <vt:lpwstr>https://www.regjeringen.no/no/dokumenter/Statlige-planretningslinjer-for-samordnet-bolig--areal--og-transportplanlegging/id2001539/</vt:lpwstr>
      </vt:variant>
      <vt:variant>
        <vt:lpwstr/>
      </vt:variant>
      <vt:variant>
        <vt:i4>4456514</vt:i4>
      </vt:variant>
      <vt:variant>
        <vt:i4>48</vt:i4>
      </vt:variant>
      <vt:variant>
        <vt:i4>0</vt:i4>
      </vt:variant>
      <vt:variant>
        <vt:i4>5</vt:i4>
      </vt:variant>
      <vt:variant>
        <vt:lpwstr>https://www.regjeringen.no/no/dokumenter/differensiert-forvaltning-strandsonen/id636763/</vt:lpwstr>
      </vt:variant>
      <vt:variant>
        <vt:lpwstr/>
      </vt:variant>
      <vt:variant>
        <vt:i4>4915294</vt:i4>
      </vt:variant>
      <vt:variant>
        <vt:i4>45</vt:i4>
      </vt:variant>
      <vt:variant>
        <vt:i4>0</vt:i4>
      </vt:variant>
      <vt:variant>
        <vt:i4>5</vt:i4>
      </vt:variant>
      <vt:variant>
        <vt:lpwstr>https://www.regjeringen.no/no/dokumenter/t-2-08/id516949/</vt:lpwstr>
      </vt:variant>
      <vt:variant>
        <vt:lpwstr/>
      </vt:variant>
      <vt:variant>
        <vt:i4>1769539</vt:i4>
      </vt:variant>
      <vt:variant>
        <vt:i4>42</vt:i4>
      </vt:variant>
      <vt:variant>
        <vt:i4>0</vt:i4>
      </vt:variant>
      <vt:variant>
        <vt:i4>5</vt:i4>
      </vt:variant>
      <vt:variant>
        <vt:lpwstr>https://www.regjeringen.no/contentassets/7690ae07c3174f10be67de617a8e60a5/no/pdfs/veileder-om-barn-og-unges-interesser-i-planlegging.pdf</vt:lpwstr>
      </vt:variant>
      <vt:variant>
        <vt:lpwstr/>
      </vt:variant>
      <vt:variant>
        <vt:i4>7667753</vt:i4>
      </vt:variant>
      <vt:variant>
        <vt:i4>39</vt:i4>
      </vt:variant>
      <vt:variant>
        <vt:i4>0</vt:i4>
      </vt:variant>
      <vt:variant>
        <vt:i4>5</vt:i4>
      </vt:variant>
      <vt:variant>
        <vt:lpwstr>https://www.regjeringen.no/no/dokumenter/rikspolitiske-retningslinjer-for-a-styrk/id519347/</vt:lpwstr>
      </vt:variant>
      <vt:variant>
        <vt:lpwstr/>
      </vt:variant>
      <vt:variant>
        <vt:i4>76</vt:i4>
      </vt:variant>
      <vt:variant>
        <vt:i4>36</vt:i4>
      </vt:variant>
      <vt:variant>
        <vt:i4>0</vt:i4>
      </vt:variant>
      <vt:variant>
        <vt:i4>5</vt:i4>
      </vt:variant>
      <vt:variant>
        <vt:lpwstr>https://lovdata.no/dokument/SF/forskrift/2017-12-08-1950</vt:lpwstr>
      </vt:variant>
      <vt:variant>
        <vt:lpwstr/>
      </vt:variant>
      <vt:variant>
        <vt:i4>2556094</vt:i4>
      </vt:variant>
      <vt:variant>
        <vt:i4>33</vt:i4>
      </vt:variant>
      <vt:variant>
        <vt:i4>0</vt:i4>
      </vt:variant>
      <vt:variant>
        <vt:i4>5</vt:i4>
      </vt:variant>
      <vt:variant>
        <vt:lpwstr>http://lovdata.no/lov/2008-06-27-71/§12-11</vt:lpwstr>
      </vt:variant>
      <vt:variant>
        <vt:lpwstr/>
      </vt:variant>
      <vt:variant>
        <vt:i4>589897</vt:i4>
      </vt:variant>
      <vt:variant>
        <vt:i4>30</vt:i4>
      </vt:variant>
      <vt:variant>
        <vt:i4>0</vt:i4>
      </vt:variant>
      <vt:variant>
        <vt:i4>5</vt:i4>
      </vt:variant>
      <vt:variant>
        <vt:lpwstr>https://lovdata.no/dokument/SF/forskrift/2014-12-19-1726</vt:lpwstr>
      </vt:variant>
      <vt:variant>
        <vt:lpwstr/>
      </vt:variant>
      <vt:variant>
        <vt:i4>6422771</vt:i4>
      </vt:variant>
      <vt:variant>
        <vt:i4>27</vt:i4>
      </vt:variant>
      <vt:variant>
        <vt:i4>0</vt:i4>
      </vt:variant>
      <vt:variant>
        <vt:i4>5</vt:i4>
      </vt:variant>
      <vt:variant>
        <vt:lpwstr>http://lovdata.no/forskrift/2014-12-19-1726/§8</vt:lpwstr>
      </vt:variant>
      <vt:variant>
        <vt:lpwstr/>
      </vt:variant>
      <vt:variant>
        <vt:i4>2424945</vt:i4>
      </vt:variant>
      <vt:variant>
        <vt:i4>24</vt:i4>
      </vt:variant>
      <vt:variant>
        <vt:i4>0</vt:i4>
      </vt:variant>
      <vt:variant>
        <vt:i4>5</vt:i4>
      </vt:variant>
      <vt:variant>
        <vt:lpwstr>https://lovdata.no/dokument/NL/lov/2008-06-27-71/KAPITTEL_2-2</vt:lpwstr>
      </vt:variant>
      <vt:variant>
        <vt:lpwstr>KAPITTEL_2-2</vt:lpwstr>
      </vt:variant>
      <vt:variant>
        <vt:i4>4456514</vt:i4>
      </vt:variant>
      <vt:variant>
        <vt:i4>21</vt:i4>
      </vt:variant>
      <vt:variant>
        <vt:i4>0</vt:i4>
      </vt:variant>
      <vt:variant>
        <vt:i4>5</vt:i4>
      </vt:variant>
      <vt:variant>
        <vt:lpwstr>https://www.regjeringen.no/no/dokumenter/differensiert-forvaltning-strandsonen/id636763/</vt:lpwstr>
      </vt:variant>
      <vt:variant>
        <vt:lpwstr/>
      </vt:variant>
      <vt:variant>
        <vt:i4>2162788</vt:i4>
      </vt:variant>
      <vt:variant>
        <vt:i4>18</vt:i4>
      </vt:variant>
      <vt:variant>
        <vt:i4>0</vt:i4>
      </vt:variant>
      <vt:variant>
        <vt:i4>5</vt:i4>
      </vt:variant>
      <vt:variant>
        <vt:lpwstr>https://www.regjeringen.no/no/dokumenter/Statlige-planretningslinjer-for-samordnet-bolig--areal--og-transportplanlegging/id2001539/</vt:lpwstr>
      </vt:variant>
      <vt:variant>
        <vt:lpwstr/>
      </vt:variant>
      <vt:variant>
        <vt:i4>2424945</vt:i4>
      </vt:variant>
      <vt:variant>
        <vt:i4>15</vt:i4>
      </vt:variant>
      <vt:variant>
        <vt:i4>0</vt:i4>
      </vt:variant>
      <vt:variant>
        <vt:i4>5</vt:i4>
      </vt:variant>
      <vt:variant>
        <vt:lpwstr>https://lovdata.no/dokument/NL/lov/2008-06-27-71/KAPITTEL_2-2</vt:lpwstr>
      </vt:variant>
      <vt:variant>
        <vt:lpwstr>KAPITTEL_2-2</vt:lpwstr>
      </vt:variant>
      <vt:variant>
        <vt:i4>7798870</vt:i4>
      </vt:variant>
      <vt:variant>
        <vt:i4>12</vt:i4>
      </vt:variant>
      <vt:variant>
        <vt:i4>0</vt:i4>
      </vt:variant>
      <vt:variant>
        <vt:i4>5</vt:i4>
      </vt:variant>
      <vt:variant>
        <vt:lpwstr>http://www.regjeringen.no/nb/dep/md/dok/lover_regler/retningslinjer/1995/rikspolitiske-retningslinjer-for-a-styrk.html?id=519347</vt:lpwstr>
      </vt:variant>
      <vt:variant>
        <vt:lpwstr/>
      </vt:variant>
      <vt:variant>
        <vt:i4>3276850</vt:i4>
      </vt:variant>
      <vt:variant>
        <vt:i4>9</vt:i4>
      </vt:variant>
      <vt:variant>
        <vt:i4>0</vt:i4>
      </vt:variant>
      <vt:variant>
        <vt:i4>5</vt:i4>
      </vt:variant>
      <vt:variant>
        <vt:lpwstr>https://lovdata.no/dokument/NLO/lov/1985-06-14-77/KAPITTEL_4</vt:lpwstr>
      </vt:variant>
      <vt:variant>
        <vt:lpwstr>KAPITTEL_4</vt:lpwstr>
      </vt:variant>
      <vt:variant>
        <vt:i4>1507332</vt:i4>
      </vt:variant>
      <vt:variant>
        <vt:i4>6</vt:i4>
      </vt:variant>
      <vt:variant>
        <vt:i4>0</vt:i4>
      </vt:variant>
      <vt:variant>
        <vt:i4>5</vt:i4>
      </vt:variant>
      <vt:variant>
        <vt:lpwstr>http://www.lovdata.no/all/hl-20080627-071.html</vt:lpwstr>
      </vt:variant>
      <vt:variant>
        <vt:lpwstr>map025</vt:lpwstr>
      </vt:variant>
      <vt:variant>
        <vt:i4>589897</vt:i4>
      </vt:variant>
      <vt:variant>
        <vt:i4>3</vt:i4>
      </vt:variant>
      <vt:variant>
        <vt:i4>0</vt:i4>
      </vt:variant>
      <vt:variant>
        <vt:i4>5</vt:i4>
      </vt:variant>
      <vt:variant>
        <vt:lpwstr>https://lovdata.no/dokument/SF/forskrift/2014-12-19-1726</vt:lpwstr>
      </vt:variant>
      <vt:variant>
        <vt:lpwstr/>
      </vt:variant>
      <vt:variant>
        <vt:i4>1703943</vt:i4>
      </vt:variant>
      <vt:variant>
        <vt:i4>0</vt:i4>
      </vt:variant>
      <vt:variant>
        <vt:i4>0</vt:i4>
      </vt:variant>
      <vt:variant>
        <vt:i4>5</vt:i4>
      </vt:variant>
      <vt:variant>
        <vt:lpwstr>http://www.lovdata.no/all/hl-20080627-071.html</vt:lpwstr>
      </vt:variant>
      <vt:variant>
        <vt:lpwstr>map018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Forhåndskonferanse i plan- og  byggesaker</dc:title>
  <dc:subject/>
  <dc:creator>Geir Halvor Sollid</dc:creator>
  <cp:keywords/>
  <cp:lastModifiedBy>Vera Irene Gjersøe</cp:lastModifiedBy>
  <cp:revision>2</cp:revision>
  <cp:lastPrinted>2018-03-07T12:12:00Z</cp:lastPrinted>
  <dcterms:created xsi:type="dcterms:W3CDTF">2023-11-16T12:27:00Z</dcterms:created>
  <dcterms:modified xsi:type="dcterms:W3CDTF">2023-11-16T12:27:00Z</dcterms:modified>
</cp:coreProperties>
</file>